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vertAnchor="page" w:tblpY="2382"/>
        <w:tblOverlap w:val="never"/>
        <w:tblW w:w="7860" w:type="dxa"/>
        <w:tblLayout w:type="fixed"/>
        <w:tblCellMar>
          <w:left w:w="0" w:type="dxa"/>
          <w:right w:w="0" w:type="dxa"/>
        </w:tblCellMar>
        <w:tblLook w:val="01E0" w:firstRow="1" w:lastRow="1" w:firstColumn="1" w:lastColumn="1" w:noHBand="0" w:noVBand="0"/>
      </w:tblPr>
      <w:tblGrid>
        <w:gridCol w:w="1048"/>
        <w:gridCol w:w="6812"/>
      </w:tblGrid>
      <w:tr w:rsidR="003F553E" w14:paraId="6AAF7E77" w14:textId="77777777">
        <w:trPr>
          <w:cantSplit/>
          <w:trHeight w:hRule="exact" w:val="1134"/>
        </w:trPr>
        <w:tc>
          <w:tcPr>
            <w:tcW w:w="1048" w:type="dxa"/>
          </w:tcPr>
          <w:p w14:paraId="6AAF7E75" w14:textId="66EE37B0" w:rsidR="003F553E" w:rsidRPr="00316A5A" w:rsidRDefault="003F553E">
            <w:pPr>
              <w:pStyle w:val="dpTitle"/>
              <w:jc w:val="left"/>
              <w:rPr>
                <w:rFonts w:ascii="Arial" w:hAnsi="Arial" w:cs="Arial"/>
                <w:b w:val="0"/>
                <w:sz w:val="16"/>
                <w:szCs w:val="24"/>
                <w:lang w:val="en-GB"/>
              </w:rPr>
            </w:pPr>
            <w:bookmarkStart w:id="0" w:name="bmStart"/>
            <w:bookmarkStart w:id="1" w:name="DataTable"/>
            <w:bookmarkEnd w:id="0"/>
          </w:p>
        </w:tc>
        <w:tc>
          <w:tcPr>
            <w:tcW w:w="6812" w:type="dxa"/>
            <w:tcBorders>
              <w:left w:val="nil"/>
            </w:tcBorders>
          </w:tcPr>
          <w:p w14:paraId="6AAF7E76" w14:textId="14D37963" w:rsidR="00666555" w:rsidRPr="00316A5A" w:rsidRDefault="00666555">
            <w:pPr>
              <w:pStyle w:val="dpTitle"/>
              <w:jc w:val="left"/>
              <w:rPr>
                <w:rFonts w:ascii="Arial" w:hAnsi="Arial" w:cs="Arial"/>
                <w:b w:val="0"/>
                <w:sz w:val="16"/>
                <w:szCs w:val="24"/>
                <w:lang w:val="en-GB"/>
              </w:rPr>
            </w:pPr>
          </w:p>
          <w:p w14:paraId="0FE4808B" w14:textId="4C24031A" w:rsidR="003F553E" w:rsidRPr="00316A5A" w:rsidRDefault="00666555" w:rsidP="00666555">
            <w:pPr>
              <w:tabs>
                <w:tab w:val="left" w:pos="2408"/>
              </w:tabs>
              <w:rPr>
                <w:rFonts w:ascii="Arial" w:hAnsi="Arial" w:cs="Arial"/>
                <w:lang w:val="en-GB"/>
              </w:rPr>
            </w:pPr>
            <w:r w:rsidRPr="00316A5A">
              <w:rPr>
                <w:rFonts w:ascii="Arial" w:hAnsi="Arial" w:cs="Arial"/>
                <w:lang w:val="en-GB"/>
              </w:rPr>
              <w:tab/>
            </w:r>
          </w:p>
        </w:tc>
      </w:tr>
      <w:tr w:rsidR="003F553E" w14:paraId="6AAF7E7B" w14:textId="77777777">
        <w:trPr>
          <w:cantSplit/>
          <w:trHeight w:val="1134"/>
        </w:trPr>
        <w:tc>
          <w:tcPr>
            <w:tcW w:w="7860" w:type="dxa"/>
            <w:gridSpan w:val="2"/>
          </w:tcPr>
          <w:p w14:paraId="6AAF7E79" w14:textId="6A5654A1" w:rsidR="003F553E" w:rsidRPr="00C2512D" w:rsidRDefault="003F553E" w:rsidP="00C2512D">
            <w:pPr>
              <w:pStyle w:val="dpTitle"/>
              <w:rPr>
                <w:rFonts w:ascii="Thesans" w:hAnsi="Thesans" w:cs="Arial"/>
                <w:sz w:val="36"/>
                <w:szCs w:val="36"/>
                <w:lang w:val="nl-NL"/>
              </w:rPr>
            </w:pPr>
            <w:bookmarkStart w:id="2" w:name="txtTitle"/>
            <w:bookmarkEnd w:id="2"/>
            <w:r w:rsidRPr="00C2512D">
              <w:rPr>
                <w:rFonts w:ascii="Thesans" w:hAnsi="Thesans" w:cs="Arial"/>
                <w:sz w:val="36"/>
                <w:szCs w:val="36"/>
                <w:lang w:val="nl-NL"/>
              </w:rPr>
              <w:t xml:space="preserve">Bijlage </w:t>
            </w:r>
            <w:r w:rsidR="00E21C95">
              <w:rPr>
                <w:rFonts w:ascii="Thesans" w:hAnsi="Thesans" w:cs="Arial"/>
                <w:sz w:val="36"/>
                <w:szCs w:val="36"/>
                <w:lang w:val="nl-NL"/>
              </w:rPr>
              <w:t>G</w:t>
            </w:r>
            <w:r w:rsidRPr="00C2512D">
              <w:rPr>
                <w:rFonts w:ascii="Thesans" w:hAnsi="Thesans" w:cs="Arial"/>
                <w:sz w:val="36"/>
                <w:szCs w:val="36"/>
                <w:lang w:val="nl-NL"/>
              </w:rPr>
              <w:t xml:space="preserve"> </w:t>
            </w:r>
            <w:r w:rsidR="00CC3575" w:rsidRPr="00C2512D">
              <w:rPr>
                <w:rFonts w:ascii="Thesans" w:hAnsi="Thesans" w:cs="Arial"/>
                <w:sz w:val="36"/>
                <w:szCs w:val="36"/>
                <w:lang w:val="nl-NL"/>
              </w:rPr>
              <w:t xml:space="preserve">- </w:t>
            </w:r>
            <w:r w:rsidR="00363038" w:rsidRPr="00C2512D">
              <w:rPr>
                <w:rFonts w:ascii="Thesans" w:hAnsi="Thesans" w:cs="Arial"/>
                <w:sz w:val="36"/>
                <w:szCs w:val="36"/>
                <w:lang w:val="nl-NL"/>
              </w:rPr>
              <w:t>V</w:t>
            </w:r>
            <w:r w:rsidRPr="00C2512D">
              <w:rPr>
                <w:rFonts w:ascii="Thesans" w:hAnsi="Thesans" w:cs="Arial"/>
                <w:sz w:val="36"/>
                <w:szCs w:val="36"/>
                <w:lang w:val="nl-NL"/>
              </w:rPr>
              <w:t xml:space="preserve">erklaring </w:t>
            </w:r>
            <w:r w:rsidR="00363038" w:rsidRPr="00C2512D">
              <w:rPr>
                <w:rFonts w:ascii="Thesans" w:hAnsi="Thesans" w:cs="Arial"/>
                <w:sz w:val="36"/>
                <w:szCs w:val="36"/>
                <w:lang w:val="nl-NL"/>
              </w:rPr>
              <w:t xml:space="preserve">garantstelling </w:t>
            </w:r>
            <w:r w:rsidRPr="00C2512D">
              <w:rPr>
                <w:rFonts w:ascii="Thesans" w:hAnsi="Thesans" w:cs="Arial"/>
                <w:sz w:val="36"/>
                <w:szCs w:val="36"/>
                <w:lang w:val="nl-NL"/>
              </w:rPr>
              <w:t>derden</w:t>
            </w:r>
          </w:p>
          <w:p w14:paraId="6AAF7E7A" w14:textId="1FE2D5EB" w:rsidR="003F553E" w:rsidRPr="00C2512D" w:rsidRDefault="003F553E" w:rsidP="00CB34A6">
            <w:pPr>
              <w:pStyle w:val="dpTitle"/>
              <w:rPr>
                <w:rFonts w:ascii="Thesans" w:hAnsi="Thesans" w:cs="Arial"/>
                <w:sz w:val="36"/>
                <w:szCs w:val="36"/>
                <w:lang w:val="nl-NL"/>
              </w:rPr>
            </w:pPr>
            <w:r w:rsidRPr="00C2512D">
              <w:rPr>
                <w:rFonts w:ascii="Thesans" w:hAnsi="Thesans" w:cs="Arial"/>
                <w:sz w:val="36"/>
                <w:szCs w:val="36"/>
                <w:lang w:val="nl-NL"/>
              </w:rPr>
              <w:t xml:space="preserve">Europese </w:t>
            </w:r>
            <w:r w:rsidR="00D57B22" w:rsidRPr="00C2512D">
              <w:rPr>
                <w:rFonts w:ascii="Thesans" w:hAnsi="Thesans" w:cs="Arial"/>
                <w:sz w:val="36"/>
                <w:szCs w:val="36"/>
                <w:lang w:val="nl-NL"/>
              </w:rPr>
              <w:t xml:space="preserve">openbare </w:t>
            </w:r>
            <w:r w:rsidR="00CB34A6" w:rsidRPr="00C2512D">
              <w:rPr>
                <w:rFonts w:ascii="Thesans" w:hAnsi="Thesans" w:cs="Arial"/>
                <w:sz w:val="36"/>
                <w:szCs w:val="36"/>
                <w:lang w:val="nl-NL"/>
              </w:rPr>
              <w:t>aanbesteding</w:t>
            </w:r>
          </w:p>
        </w:tc>
      </w:tr>
      <w:tr w:rsidR="003F553E" w14:paraId="6AAF7E7D" w14:textId="77777777">
        <w:trPr>
          <w:cantSplit/>
        </w:trPr>
        <w:tc>
          <w:tcPr>
            <w:tcW w:w="7860" w:type="dxa"/>
            <w:gridSpan w:val="2"/>
          </w:tcPr>
          <w:p w14:paraId="6AAF7E7C" w14:textId="2277B207" w:rsidR="003F553E" w:rsidRPr="00FE2B20" w:rsidRDefault="00E21C95" w:rsidP="003F553E">
            <w:pPr>
              <w:pStyle w:val="dpSubTitle"/>
              <w:rPr>
                <w:lang w:val="nl-NL"/>
              </w:rPr>
            </w:pPr>
            <w:bookmarkStart w:id="3" w:name="txtSubTitle"/>
            <w:bookmarkEnd w:id="3"/>
            <w:r>
              <w:rPr>
                <w:rFonts w:ascii="Thesans" w:hAnsi="Thesans" w:cs="Arial"/>
                <w:sz w:val="32"/>
                <w:szCs w:val="32"/>
                <w:lang w:val="nl-NL"/>
              </w:rPr>
              <w:t>NT2 taallesprogramma’s en KNM</w:t>
            </w:r>
          </w:p>
        </w:tc>
      </w:tr>
    </w:tbl>
    <w:tbl>
      <w:tblPr>
        <w:tblW w:w="0" w:type="auto"/>
        <w:tblCellMar>
          <w:left w:w="0" w:type="dxa"/>
          <w:right w:w="0" w:type="dxa"/>
        </w:tblCellMar>
        <w:tblLook w:val="01E0" w:firstRow="1" w:lastRow="1" w:firstColumn="1" w:lastColumn="1" w:noHBand="0" w:noVBand="0"/>
      </w:tblPr>
      <w:tblGrid>
        <w:gridCol w:w="7751"/>
      </w:tblGrid>
      <w:tr w:rsidR="003F553E" w14:paraId="6AAF7E82" w14:textId="77777777">
        <w:trPr>
          <w:trHeight w:val="1079"/>
        </w:trPr>
        <w:tc>
          <w:tcPr>
            <w:tcW w:w="7891" w:type="dxa"/>
            <w:vAlign w:val="bottom"/>
          </w:tcPr>
          <w:tbl>
            <w:tblPr>
              <w:tblW w:w="7727" w:type="dxa"/>
              <w:tblCellMar>
                <w:left w:w="0" w:type="dxa"/>
                <w:right w:w="0" w:type="dxa"/>
              </w:tblCellMar>
              <w:tblLook w:val="01E0" w:firstRow="1" w:lastRow="1" w:firstColumn="1" w:lastColumn="1" w:noHBand="0" w:noVBand="0"/>
            </w:tblPr>
            <w:tblGrid>
              <w:gridCol w:w="2200"/>
              <w:gridCol w:w="5527"/>
            </w:tblGrid>
            <w:tr w:rsidR="003F553E" w14:paraId="6AAF7E80" w14:textId="77777777">
              <w:tc>
                <w:tcPr>
                  <w:tcW w:w="2200" w:type="dxa"/>
                  <w:tcMar>
                    <w:right w:w="57" w:type="dxa"/>
                  </w:tcMar>
                </w:tcPr>
                <w:p w14:paraId="6AAF7E7E" w14:textId="66EE37B0" w:rsidR="003F553E" w:rsidRPr="00492DDF" w:rsidRDefault="003F553E">
                  <w:pPr>
                    <w:framePr w:w="7751" w:h="1079" w:hSpace="142" w:wrap="around" w:vAnchor="page" w:hAnchor="page" w:x="2287" w:y="13874" w:anchorLock="1"/>
                  </w:pPr>
                  <w:bookmarkStart w:id="4" w:name="txtDate" w:colFirst="1" w:colLast="1"/>
                  <w:bookmarkStart w:id="5" w:name="bmCoaDate" w:colFirst="0" w:colLast="0"/>
                </w:p>
              </w:tc>
              <w:tc>
                <w:tcPr>
                  <w:tcW w:w="5527" w:type="dxa"/>
                </w:tcPr>
                <w:p w14:paraId="6AAF7E7F" w14:textId="5BDB4F4D" w:rsidR="003F553E" w:rsidRPr="00492DDF" w:rsidRDefault="003F553E">
                  <w:pPr>
                    <w:framePr w:w="7751" w:h="1079" w:hSpace="142" w:wrap="around" w:vAnchor="page" w:hAnchor="page" w:x="2287" w:y="13874" w:anchorLock="1"/>
                  </w:pPr>
                </w:p>
              </w:tc>
            </w:tr>
            <w:bookmarkEnd w:id="4"/>
            <w:bookmarkEnd w:id="5"/>
          </w:tbl>
          <w:p w14:paraId="6AAF7E81" w14:textId="77777777" w:rsidR="003F553E" w:rsidRDefault="003F553E">
            <w:pPr>
              <w:framePr w:w="7751" w:h="1079" w:hSpace="142" w:wrap="around" w:vAnchor="page" w:hAnchor="page" w:x="2287" w:y="13874" w:anchorLock="1"/>
              <w:spacing w:line="40" w:lineRule="atLeast"/>
              <w:rPr>
                <w:sz w:val="4"/>
                <w:szCs w:val="4"/>
              </w:rPr>
            </w:pPr>
          </w:p>
        </w:tc>
      </w:tr>
    </w:tbl>
    <w:p w14:paraId="6AAF7E83" w14:textId="77777777" w:rsidR="003F553E" w:rsidRDefault="003F553E">
      <w:pPr>
        <w:framePr w:w="7751" w:h="1079" w:hSpace="142" w:wrap="around" w:vAnchor="page" w:hAnchor="page" w:x="2287" w:y="13874" w:anchorLock="1"/>
        <w:spacing w:line="40" w:lineRule="atLeast"/>
        <w:rPr>
          <w:sz w:val="2"/>
          <w:szCs w:val="2"/>
        </w:rPr>
      </w:pPr>
    </w:p>
    <w:p w14:paraId="6AAF7E84" w14:textId="77777777" w:rsidR="003F553E" w:rsidRPr="00492DDF" w:rsidRDefault="003F553E"/>
    <w:p w14:paraId="6AAF7E85" w14:textId="77777777" w:rsidR="003F553E" w:rsidRPr="00492DDF" w:rsidRDefault="003F553E"/>
    <w:p w14:paraId="6AAF7E86" w14:textId="3838AD29" w:rsidR="00D51666" w:rsidRPr="00C2512D" w:rsidRDefault="003F553E" w:rsidP="00D51666">
      <w:pPr>
        <w:rPr>
          <w:rFonts w:ascii="Thesans" w:hAnsi="Thesans" w:cs="Arial"/>
          <w:b/>
          <w:szCs w:val="22"/>
        </w:rPr>
      </w:pPr>
      <w:r w:rsidRPr="00F317DC">
        <w:br w:type="page"/>
      </w:r>
      <w:bookmarkEnd w:id="1"/>
      <w:r w:rsidR="00363038" w:rsidRPr="00C2512D">
        <w:rPr>
          <w:rFonts w:ascii="Thesans" w:hAnsi="Thesans" w:cs="Arial"/>
          <w:b/>
          <w:szCs w:val="22"/>
        </w:rPr>
        <w:lastRenderedPageBreak/>
        <w:t xml:space="preserve">Garantstelling </w:t>
      </w:r>
      <w:r w:rsidR="00D51666" w:rsidRPr="00C2512D">
        <w:rPr>
          <w:rFonts w:ascii="Thesans" w:hAnsi="Thesans" w:cs="Arial"/>
          <w:b/>
          <w:szCs w:val="22"/>
        </w:rPr>
        <w:t>Derden</w:t>
      </w:r>
    </w:p>
    <w:p w14:paraId="6AAF7E87" w14:textId="77777777" w:rsidR="00D51666" w:rsidRPr="00C2512D" w:rsidRDefault="00D51666" w:rsidP="00D51666">
      <w:pPr>
        <w:rPr>
          <w:rFonts w:ascii="Thesans" w:hAnsi="Thesans" w:cs="Arial"/>
          <w:sz w:val="20"/>
          <w:szCs w:val="20"/>
        </w:rPr>
      </w:pPr>
      <w:r w:rsidRPr="00C2512D">
        <w:rPr>
          <w:rFonts w:ascii="Thesans" w:hAnsi="Thesans" w:cs="Arial"/>
          <w:sz w:val="20"/>
          <w:szCs w:val="20"/>
        </w:rPr>
        <w:t xml:space="preserve">(in geval van een beroep op de </w:t>
      </w:r>
      <w:r w:rsidRPr="00C2512D">
        <w:rPr>
          <w:rFonts w:ascii="Thesans" w:hAnsi="Thesans" w:cs="Arial"/>
          <w:b/>
          <w:sz w:val="20"/>
          <w:szCs w:val="20"/>
        </w:rPr>
        <w:t>financiële draagkracht</w:t>
      </w:r>
      <w:r w:rsidRPr="00C2512D">
        <w:rPr>
          <w:rFonts w:ascii="Thesans" w:hAnsi="Thesans" w:cs="Arial"/>
          <w:sz w:val="20"/>
          <w:szCs w:val="20"/>
        </w:rPr>
        <w:t xml:space="preserve"> van een derde)</w:t>
      </w:r>
    </w:p>
    <w:p w14:paraId="6AAF7E88" w14:textId="77777777" w:rsidR="00D51666" w:rsidRPr="00C2512D" w:rsidRDefault="00D51666" w:rsidP="00D51666">
      <w:pPr>
        <w:rPr>
          <w:rFonts w:ascii="Thesans" w:hAnsi="Thesans" w:cs="Arial"/>
          <w:sz w:val="20"/>
          <w:szCs w:val="20"/>
        </w:rPr>
      </w:pPr>
    </w:p>
    <w:p w14:paraId="6AAF7E89" w14:textId="6018984B" w:rsidR="00D51666" w:rsidRPr="00C2512D" w:rsidRDefault="00D51666" w:rsidP="00D51666">
      <w:pPr>
        <w:rPr>
          <w:rFonts w:ascii="Thesans" w:hAnsi="Thesans" w:cs="Arial"/>
          <w:sz w:val="20"/>
          <w:szCs w:val="20"/>
        </w:rPr>
      </w:pPr>
      <w:r w:rsidRPr="00C2512D">
        <w:rPr>
          <w:rFonts w:ascii="Thesans" w:hAnsi="Thesans" w:cs="Arial"/>
          <w:sz w:val="20"/>
          <w:szCs w:val="20"/>
        </w:rPr>
        <w:t xml:space="preserve">Hierbij verklaart </w:t>
      </w:r>
      <w:r w:rsidRPr="00C2512D">
        <w:rPr>
          <w:rFonts w:ascii="Thesans" w:hAnsi="Thesans" w:cs="Arial"/>
          <w:sz w:val="20"/>
          <w:szCs w:val="20"/>
          <w:highlight w:val="yellow"/>
        </w:rPr>
        <w:t>[</w:t>
      </w:r>
      <w:r w:rsidR="00F317DC" w:rsidRPr="00C2512D">
        <w:rPr>
          <w:rFonts w:ascii="Thesans" w:hAnsi="Thesans" w:cs="Arial"/>
          <w:sz w:val="20"/>
          <w:szCs w:val="20"/>
          <w:highlight w:val="yellow"/>
        </w:rPr>
        <w:t xml:space="preserve">Naam </w:t>
      </w:r>
      <w:r w:rsidR="00492DDF" w:rsidRPr="00C2512D">
        <w:rPr>
          <w:rFonts w:ascii="Thesans" w:hAnsi="Thesans" w:cs="Arial"/>
          <w:sz w:val="20"/>
          <w:szCs w:val="20"/>
          <w:highlight w:val="yellow"/>
        </w:rPr>
        <w:t>d</w:t>
      </w:r>
      <w:r w:rsidR="00F317DC" w:rsidRPr="00C2512D">
        <w:rPr>
          <w:rFonts w:ascii="Thesans" w:hAnsi="Thesans" w:cs="Arial"/>
          <w:sz w:val="20"/>
          <w:szCs w:val="20"/>
          <w:highlight w:val="yellow"/>
        </w:rPr>
        <w:t>erde</w:t>
      </w:r>
      <w:r w:rsidRPr="00C2512D">
        <w:rPr>
          <w:rFonts w:ascii="Thesans" w:hAnsi="Thesans" w:cs="Arial"/>
          <w:sz w:val="20"/>
          <w:szCs w:val="20"/>
          <w:highlight w:val="yellow"/>
        </w:rPr>
        <w:t>]</w:t>
      </w:r>
      <w:r w:rsidRPr="00C2512D">
        <w:rPr>
          <w:rFonts w:ascii="Thesans" w:hAnsi="Thesans" w:cs="Arial"/>
          <w:sz w:val="20"/>
          <w:szCs w:val="20"/>
        </w:rPr>
        <w:t xml:space="preserve">, ingeschreven onder </w:t>
      </w:r>
      <w:r w:rsidRPr="00C2512D">
        <w:rPr>
          <w:rFonts w:ascii="Thesans" w:hAnsi="Thesans" w:cs="Arial"/>
          <w:sz w:val="20"/>
          <w:szCs w:val="20"/>
          <w:highlight w:val="yellow"/>
        </w:rPr>
        <w:t>[</w:t>
      </w:r>
      <w:proofErr w:type="spellStart"/>
      <w:r w:rsidRPr="00C2512D">
        <w:rPr>
          <w:rFonts w:ascii="Thesans" w:hAnsi="Thesans" w:cs="Arial"/>
          <w:sz w:val="20"/>
          <w:szCs w:val="20"/>
          <w:highlight w:val="yellow"/>
        </w:rPr>
        <w:t>N</w:t>
      </w:r>
      <w:r w:rsidR="00492DDF" w:rsidRPr="00C2512D">
        <w:rPr>
          <w:rFonts w:ascii="Thesans" w:hAnsi="Thesans" w:cs="Arial"/>
          <w:sz w:val="20"/>
          <w:szCs w:val="20"/>
          <w:highlight w:val="yellow"/>
        </w:rPr>
        <w:t>r</w:t>
      </w:r>
      <w:proofErr w:type="spellEnd"/>
      <w:r w:rsidRPr="00C2512D">
        <w:rPr>
          <w:rFonts w:ascii="Thesans" w:hAnsi="Thesans" w:cs="Arial"/>
          <w:sz w:val="20"/>
          <w:szCs w:val="20"/>
          <w:highlight w:val="yellow"/>
        </w:rPr>
        <w:t>]</w:t>
      </w:r>
      <w:r w:rsidRPr="00C2512D">
        <w:rPr>
          <w:rFonts w:ascii="Thesans" w:hAnsi="Thesans" w:cs="Arial"/>
          <w:sz w:val="20"/>
          <w:szCs w:val="20"/>
        </w:rPr>
        <w:t xml:space="preserve"> bij de Kamer van Koophandel te [</w:t>
      </w:r>
      <w:r w:rsidRPr="00C2512D">
        <w:rPr>
          <w:rFonts w:ascii="Thesans" w:hAnsi="Thesans" w:cs="Arial"/>
          <w:sz w:val="20"/>
          <w:szCs w:val="20"/>
          <w:highlight w:val="yellow"/>
        </w:rPr>
        <w:t>P</w:t>
      </w:r>
      <w:r w:rsidR="00492DDF" w:rsidRPr="00C2512D">
        <w:rPr>
          <w:rFonts w:ascii="Thesans" w:hAnsi="Thesans" w:cs="Arial"/>
          <w:sz w:val="20"/>
          <w:szCs w:val="20"/>
          <w:highlight w:val="yellow"/>
        </w:rPr>
        <w:t>laats</w:t>
      </w:r>
      <w:r w:rsidRPr="00C2512D">
        <w:rPr>
          <w:rFonts w:ascii="Thesans" w:hAnsi="Thesans" w:cs="Arial"/>
          <w:sz w:val="20"/>
          <w:szCs w:val="20"/>
        </w:rPr>
        <w:t xml:space="preserve">], voor het geval dat de Aanbestedende dienst met </w:t>
      </w:r>
      <w:r w:rsidRPr="00C2512D">
        <w:rPr>
          <w:rFonts w:ascii="Thesans" w:hAnsi="Thesans" w:cs="Arial"/>
          <w:sz w:val="20"/>
          <w:szCs w:val="20"/>
          <w:highlight w:val="yellow"/>
        </w:rPr>
        <w:t>[N</w:t>
      </w:r>
      <w:r w:rsidR="00F317DC" w:rsidRPr="00C2512D">
        <w:rPr>
          <w:rFonts w:ascii="Thesans" w:hAnsi="Thesans" w:cs="Arial"/>
          <w:sz w:val="20"/>
          <w:szCs w:val="20"/>
          <w:highlight w:val="yellow"/>
        </w:rPr>
        <w:t>aam</w:t>
      </w:r>
      <w:r w:rsidRPr="00C2512D">
        <w:rPr>
          <w:rFonts w:ascii="Thesans" w:hAnsi="Thesans" w:cs="Arial"/>
          <w:sz w:val="20"/>
          <w:szCs w:val="20"/>
          <w:highlight w:val="yellow"/>
        </w:rPr>
        <w:t xml:space="preserve"> </w:t>
      </w:r>
      <w:r w:rsidR="00F317DC" w:rsidRPr="00C2512D">
        <w:rPr>
          <w:rFonts w:ascii="Thesans" w:hAnsi="Thesans" w:cs="Arial"/>
          <w:sz w:val="20"/>
          <w:szCs w:val="20"/>
          <w:highlight w:val="yellow"/>
        </w:rPr>
        <w:t>Inschrijver</w:t>
      </w:r>
      <w:r w:rsidRPr="00C2512D">
        <w:rPr>
          <w:rFonts w:ascii="Thesans" w:hAnsi="Thesans" w:cs="Arial"/>
          <w:sz w:val="20"/>
          <w:szCs w:val="20"/>
          <w:highlight w:val="yellow"/>
        </w:rPr>
        <w:t>]</w:t>
      </w:r>
      <w:r w:rsidRPr="00C2512D">
        <w:rPr>
          <w:rFonts w:ascii="Thesans" w:hAnsi="Thesans" w:cs="Arial"/>
          <w:sz w:val="20"/>
          <w:szCs w:val="20"/>
        </w:rPr>
        <w:t xml:space="preserve"> een </w:t>
      </w:r>
      <w:r w:rsidR="00742754" w:rsidRPr="00E21C95">
        <w:rPr>
          <w:rFonts w:ascii="Thesans" w:hAnsi="Thesans" w:cs="Arial"/>
          <w:sz w:val="20"/>
          <w:szCs w:val="20"/>
        </w:rPr>
        <w:t>Raam</w:t>
      </w:r>
      <w:r w:rsidR="00E21C95" w:rsidRPr="00E21C95">
        <w:rPr>
          <w:rFonts w:ascii="Thesans" w:hAnsi="Thesans" w:cs="Arial"/>
          <w:sz w:val="20"/>
          <w:szCs w:val="20"/>
        </w:rPr>
        <w:t>o</w:t>
      </w:r>
      <w:r w:rsidR="005D4CB4" w:rsidRPr="00E21C95">
        <w:rPr>
          <w:rFonts w:ascii="Thesans" w:hAnsi="Thesans" w:cs="Arial"/>
          <w:sz w:val="20"/>
          <w:szCs w:val="20"/>
        </w:rPr>
        <w:t xml:space="preserve">vereenkomst </w:t>
      </w:r>
      <w:r w:rsidRPr="00E21C95">
        <w:rPr>
          <w:rFonts w:ascii="Thesans" w:hAnsi="Thesans" w:cs="Arial"/>
          <w:sz w:val="20"/>
          <w:szCs w:val="20"/>
        </w:rPr>
        <w:t>sluit</w:t>
      </w:r>
      <w:r w:rsidRPr="00C2512D">
        <w:rPr>
          <w:rFonts w:ascii="Thesans" w:hAnsi="Thesans" w:cs="Arial"/>
          <w:sz w:val="20"/>
          <w:szCs w:val="20"/>
        </w:rPr>
        <w:t xml:space="preserve"> inzake </w:t>
      </w:r>
      <w:proofErr w:type="spellStart"/>
      <w:r w:rsidR="00666555" w:rsidRPr="00C2512D">
        <w:rPr>
          <w:rFonts w:ascii="Thesans" w:hAnsi="Thesans" w:cs="Arial"/>
          <w:sz w:val="20"/>
          <w:szCs w:val="20"/>
          <w:highlight w:val="yellow"/>
        </w:rPr>
        <w:t>xxxxxxxxx</w:t>
      </w:r>
      <w:proofErr w:type="spellEnd"/>
      <w:r w:rsidRPr="00C2512D">
        <w:rPr>
          <w:rFonts w:ascii="Thesans" w:hAnsi="Thesans" w:cs="Arial"/>
          <w:sz w:val="20"/>
          <w:szCs w:val="20"/>
          <w:highlight w:val="yellow"/>
        </w:rPr>
        <w:t>,</w:t>
      </w:r>
      <w:r w:rsidRPr="00C2512D">
        <w:rPr>
          <w:rFonts w:ascii="Thesans" w:hAnsi="Thesans" w:cs="Arial"/>
          <w:sz w:val="20"/>
          <w:szCs w:val="20"/>
        </w:rPr>
        <w:t xml:space="preserve"> dat </w:t>
      </w:r>
      <w:r w:rsidRPr="00C2512D">
        <w:rPr>
          <w:rFonts w:ascii="Thesans" w:hAnsi="Thesans" w:cs="Arial"/>
          <w:sz w:val="20"/>
          <w:szCs w:val="20"/>
          <w:highlight w:val="yellow"/>
        </w:rPr>
        <w:t>[N</w:t>
      </w:r>
      <w:r w:rsidR="00F317DC" w:rsidRPr="00C2512D">
        <w:rPr>
          <w:rFonts w:ascii="Thesans" w:hAnsi="Thesans" w:cs="Arial"/>
          <w:sz w:val="20"/>
          <w:szCs w:val="20"/>
          <w:highlight w:val="yellow"/>
        </w:rPr>
        <w:t>aam</w:t>
      </w:r>
      <w:r w:rsidRPr="00C2512D">
        <w:rPr>
          <w:rFonts w:ascii="Thesans" w:hAnsi="Thesans" w:cs="Arial"/>
          <w:sz w:val="20"/>
          <w:szCs w:val="20"/>
          <w:highlight w:val="yellow"/>
        </w:rPr>
        <w:t xml:space="preserve"> </w:t>
      </w:r>
      <w:r w:rsidR="00492DDF" w:rsidRPr="00C2512D">
        <w:rPr>
          <w:rFonts w:ascii="Thesans" w:hAnsi="Thesans" w:cs="Arial"/>
          <w:sz w:val="20"/>
          <w:szCs w:val="20"/>
          <w:highlight w:val="yellow"/>
        </w:rPr>
        <w:t>d</w:t>
      </w:r>
      <w:r w:rsidR="00F317DC" w:rsidRPr="00C2512D">
        <w:rPr>
          <w:rFonts w:ascii="Thesans" w:hAnsi="Thesans" w:cs="Arial"/>
          <w:sz w:val="20"/>
          <w:szCs w:val="20"/>
          <w:highlight w:val="yellow"/>
        </w:rPr>
        <w:t>erde</w:t>
      </w:r>
      <w:r w:rsidRPr="00C2512D">
        <w:rPr>
          <w:rFonts w:ascii="Thesans" w:hAnsi="Thesans" w:cs="Arial"/>
          <w:sz w:val="20"/>
          <w:szCs w:val="20"/>
          <w:highlight w:val="yellow"/>
        </w:rPr>
        <w:t>]</w:t>
      </w:r>
      <w:r w:rsidRPr="00C2512D">
        <w:rPr>
          <w:rFonts w:ascii="Thesans" w:hAnsi="Thesans" w:cs="Arial"/>
          <w:sz w:val="20"/>
          <w:szCs w:val="20"/>
        </w:rPr>
        <w:t xml:space="preserve"> zich jegens de Aanbestedende dienst volledig en onvoorwaardelijk garant stelt voor de nakoming van de verplichtingen van </w:t>
      </w:r>
      <w:r w:rsidRPr="00C2512D">
        <w:rPr>
          <w:rFonts w:ascii="Thesans" w:hAnsi="Thesans" w:cs="Arial"/>
          <w:sz w:val="20"/>
          <w:szCs w:val="20"/>
          <w:highlight w:val="yellow"/>
        </w:rPr>
        <w:t>[N</w:t>
      </w:r>
      <w:r w:rsidR="00F317DC" w:rsidRPr="00C2512D">
        <w:rPr>
          <w:rFonts w:ascii="Thesans" w:hAnsi="Thesans" w:cs="Arial"/>
          <w:sz w:val="20"/>
          <w:szCs w:val="20"/>
          <w:highlight w:val="yellow"/>
        </w:rPr>
        <w:t>aam</w:t>
      </w:r>
      <w:r w:rsidRPr="00C2512D">
        <w:rPr>
          <w:rFonts w:ascii="Thesans" w:hAnsi="Thesans" w:cs="Arial"/>
          <w:sz w:val="20"/>
          <w:szCs w:val="20"/>
          <w:highlight w:val="yellow"/>
        </w:rPr>
        <w:t xml:space="preserve"> </w:t>
      </w:r>
      <w:r w:rsidR="00F317DC" w:rsidRPr="00C2512D">
        <w:rPr>
          <w:rFonts w:ascii="Thesans" w:hAnsi="Thesans" w:cs="Arial"/>
          <w:sz w:val="20"/>
          <w:szCs w:val="20"/>
          <w:highlight w:val="yellow"/>
        </w:rPr>
        <w:t>Inschrijver</w:t>
      </w:r>
      <w:r w:rsidRPr="00C2512D">
        <w:rPr>
          <w:rFonts w:ascii="Thesans" w:hAnsi="Thesans" w:cs="Arial"/>
          <w:sz w:val="20"/>
          <w:szCs w:val="20"/>
          <w:highlight w:val="yellow"/>
        </w:rPr>
        <w:t>]</w:t>
      </w:r>
      <w:r w:rsidRPr="00C2512D">
        <w:rPr>
          <w:rFonts w:ascii="Thesans" w:hAnsi="Thesans" w:cs="Arial"/>
          <w:sz w:val="20"/>
          <w:szCs w:val="20"/>
        </w:rPr>
        <w:t xml:space="preserve"> die voortvloeien uit </w:t>
      </w:r>
      <w:r w:rsidRPr="00E21C95">
        <w:rPr>
          <w:rFonts w:ascii="Thesans" w:hAnsi="Thesans" w:cs="Arial"/>
          <w:sz w:val="20"/>
          <w:szCs w:val="20"/>
        </w:rPr>
        <w:t xml:space="preserve">bovenbedoelde </w:t>
      </w:r>
      <w:r w:rsidR="00742754" w:rsidRPr="00E21C95">
        <w:rPr>
          <w:rFonts w:ascii="Thesans" w:hAnsi="Thesans" w:cs="Arial"/>
          <w:sz w:val="20"/>
          <w:szCs w:val="20"/>
        </w:rPr>
        <w:t>Raam</w:t>
      </w:r>
      <w:r w:rsidR="00E21C95" w:rsidRPr="00E21C95">
        <w:rPr>
          <w:rFonts w:ascii="Thesans" w:hAnsi="Thesans" w:cs="Arial"/>
          <w:sz w:val="20"/>
          <w:szCs w:val="20"/>
        </w:rPr>
        <w:t>o</w:t>
      </w:r>
      <w:r w:rsidR="00241587" w:rsidRPr="00E21C95">
        <w:rPr>
          <w:rFonts w:ascii="Thesans" w:hAnsi="Thesans" w:cs="Arial"/>
          <w:sz w:val="20"/>
          <w:szCs w:val="20"/>
        </w:rPr>
        <w:t xml:space="preserve">vereenkomst </w:t>
      </w:r>
      <w:r w:rsidRPr="00E21C95">
        <w:rPr>
          <w:rFonts w:ascii="Thesans" w:hAnsi="Thesans" w:cs="Arial"/>
          <w:sz w:val="20"/>
          <w:szCs w:val="20"/>
        </w:rPr>
        <w:t>te</w:t>
      </w:r>
      <w:r w:rsidRPr="00C2512D">
        <w:rPr>
          <w:rFonts w:ascii="Thesans" w:hAnsi="Thesans" w:cs="Arial"/>
          <w:sz w:val="20"/>
          <w:szCs w:val="20"/>
        </w:rPr>
        <w:t xml:space="preserve"> waarborgen.</w:t>
      </w:r>
      <w:r w:rsidR="0005066E" w:rsidRPr="00C2512D">
        <w:rPr>
          <w:rFonts w:ascii="Thesans" w:hAnsi="Thesans" w:cs="Arial"/>
          <w:sz w:val="20"/>
          <w:szCs w:val="20"/>
        </w:rPr>
        <w:t xml:space="preserve"> </w:t>
      </w:r>
      <w:r w:rsidR="0005066E" w:rsidRPr="00C2512D">
        <w:rPr>
          <w:rFonts w:ascii="Thesans" w:hAnsi="Thesans" w:cs="Arial"/>
          <w:sz w:val="20"/>
          <w:szCs w:val="20"/>
          <w:highlight w:val="yellow"/>
        </w:rPr>
        <w:t>[Naam derde]</w:t>
      </w:r>
      <w:r w:rsidR="0005066E" w:rsidRPr="00C2512D">
        <w:rPr>
          <w:rFonts w:ascii="Thesans" w:hAnsi="Thesans" w:cs="Arial"/>
          <w:sz w:val="20"/>
          <w:szCs w:val="20"/>
        </w:rPr>
        <w:t xml:space="preserve"> zal op eerste verzoek van Aanbestedende dienst de betalingsverplichtingen van </w:t>
      </w:r>
      <w:r w:rsidR="0005066E" w:rsidRPr="00C2512D">
        <w:rPr>
          <w:rFonts w:ascii="Thesans" w:hAnsi="Thesans" w:cs="Arial"/>
          <w:sz w:val="20"/>
          <w:szCs w:val="20"/>
          <w:highlight w:val="yellow"/>
        </w:rPr>
        <w:t>[Naam Inschrijver]</w:t>
      </w:r>
      <w:r w:rsidR="0005066E" w:rsidRPr="00C2512D">
        <w:rPr>
          <w:rFonts w:ascii="Thesans" w:hAnsi="Thesans" w:cs="Arial"/>
          <w:sz w:val="20"/>
          <w:szCs w:val="20"/>
        </w:rPr>
        <w:t xml:space="preserve"> volledig en zonder enige inhouding nakomen.</w:t>
      </w:r>
    </w:p>
    <w:p w14:paraId="6AAF7E8A" w14:textId="77777777" w:rsidR="00D51666" w:rsidRPr="00C2512D" w:rsidRDefault="00D51666" w:rsidP="00D51666">
      <w:pPr>
        <w:rPr>
          <w:rFonts w:ascii="Thesans" w:hAnsi="Thesans" w:cs="Arial"/>
          <w:sz w:val="20"/>
          <w:szCs w:val="20"/>
        </w:rPr>
      </w:pPr>
    </w:p>
    <w:p w14:paraId="6AAF7E8B" w14:textId="399F17D0" w:rsidR="00D51666" w:rsidRPr="00C2512D" w:rsidRDefault="00D51666" w:rsidP="00D51666">
      <w:pPr>
        <w:rPr>
          <w:rFonts w:ascii="Thesans" w:hAnsi="Thesans" w:cs="Arial"/>
          <w:sz w:val="20"/>
          <w:szCs w:val="20"/>
        </w:rPr>
      </w:pPr>
      <w:r w:rsidRPr="00C2512D">
        <w:rPr>
          <w:rFonts w:ascii="Thesans" w:hAnsi="Thesans" w:cs="Arial"/>
          <w:sz w:val="20"/>
          <w:szCs w:val="20"/>
        </w:rPr>
        <w:t xml:space="preserve">De aansprakelijkheid van </w:t>
      </w:r>
      <w:r w:rsidRPr="00C2512D">
        <w:rPr>
          <w:rFonts w:ascii="Thesans" w:hAnsi="Thesans" w:cs="Arial"/>
          <w:sz w:val="20"/>
          <w:szCs w:val="20"/>
          <w:highlight w:val="yellow"/>
        </w:rPr>
        <w:t>[N</w:t>
      </w:r>
      <w:r w:rsidR="00F317DC" w:rsidRPr="00C2512D">
        <w:rPr>
          <w:rFonts w:ascii="Thesans" w:hAnsi="Thesans" w:cs="Arial"/>
          <w:sz w:val="20"/>
          <w:szCs w:val="20"/>
          <w:highlight w:val="yellow"/>
        </w:rPr>
        <w:t xml:space="preserve">aam </w:t>
      </w:r>
      <w:r w:rsidR="00492DDF" w:rsidRPr="00C2512D">
        <w:rPr>
          <w:rFonts w:ascii="Thesans" w:hAnsi="Thesans" w:cs="Arial"/>
          <w:sz w:val="20"/>
          <w:szCs w:val="20"/>
          <w:highlight w:val="yellow"/>
        </w:rPr>
        <w:t>d</w:t>
      </w:r>
      <w:r w:rsidR="00F317DC" w:rsidRPr="00C2512D">
        <w:rPr>
          <w:rFonts w:ascii="Thesans" w:hAnsi="Thesans" w:cs="Arial"/>
          <w:sz w:val="20"/>
          <w:szCs w:val="20"/>
          <w:highlight w:val="yellow"/>
        </w:rPr>
        <w:t>erde</w:t>
      </w:r>
      <w:r w:rsidRPr="00C2512D">
        <w:rPr>
          <w:rFonts w:ascii="Thesans" w:hAnsi="Thesans" w:cs="Arial"/>
          <w:sz w:val="20"/>
          <w:szCs w:val="20"/>
          <w:highlight w:val="yellow"/>
        </w:rPr>
        <w:t>]</w:t>
      </w:r>
      <w:r w:rsidR="00363038" w:rsidRPr="00C2512D">
        <w:rPr>
          <w:rFonts w:ascii="Thesans" w:hAnsi="Thesans" w:cs="Arial"/>
          <w:sz w:val="20"/>
          <w:szCs w:val="20"/>
        </w:rPr>
        <w:t xml:space="preserve"> uit hoofde van deze</w:t>
      </w:r>
      <w:r w:rsidR="00371956" w:rsidRPr="00C2512D">
        <w:rPr>
          <w:rFonts w:ascii="Thesans" w:hAnsi="Thesans" w:cs="Arial"/>
          <w:sz w:val="20"/>
          <w:szCs w:val="20"/>
        </w:rPr>
        <w:t xml:space="preserve"> </w:t>
      </w:r>
      <w:proofErr w:type="spellStart"/>
      <w:r w:rsidR="00371956" w:rsidRPr="00C2512D">
        <w:rPr>
          <w:rFonts w:ascii="Thesans" w:hAnsi="Thesans" w:cs="Arial"/>
          <w:sz w:val="20"/>
          <w:szCs w:val="20"/>
        </w:rPr>
        <w:t>garanstellingsverklaring</w:t>
      </w:r>
      <w:proofErr w:type="spellEnd"/>
      <w:r w:rsidR="00371956" w:rsidRPr="00C2512D">
        <w:rPr>
          <w:rFonts w:ascii="Thesans" w:hAnsi="Thesans" w:cs="Arial"/>
          <w:sz w:val="20"/>
          <w:szCs w:val="20"/>
        </w:rPr>
        <w:t xml:space="preserve"> </w:t>
      </w:r>
      <w:r w:rsidRPr="00C2512D">
        <w:rPr>
          <w:rFonts w:ascii="Thesans" w:hAnsi="Thesans" w:cs="Arial"/>
          <w:sz w:val="20"/>
          <w:szCs w:val="20"/>
        </w:rPr>
        <w:t xml:space="preserve">bedraagt niet meer dan de aansprakelijkheid van </w:t>
      </w:r>
      <w:r w:rsidRPr="00C2512D">
        <w:rPr>
          <w:rFonts w:ascii="Thesans" w:hAnsi="Thesans" w:cs="Arial"/>
          <w:sz w:val="20"/>
          <w:szCs w:val="20"/>
          <w:highlight w:val="yellow"/>
        </w:rPr>
        <w:t>[N</w:t>
      </w:r>
      <w:r w:rsidR="00F317DC" w:rsidRPr="00C2512D">
        <w:rPr>
          <w:rFonts w:ascii="Thesans" w:hAnsi="Thesans" w:cs="Arial"/>
          <w:sz w:val="20"/>
          <w:szCs w:val="20"/>
          <w:highlight w:val="yellow"/>
        </w:rPr>
        <w:t>aam</w:t>
      </w:r>
      <w:r w:rsidRPr="00C2512D">
        <w:rPr>
          <w:rFonts w:ascii="Thesans" w:hAnsi="Thesans" w:cs="Arial"/>
          <w:sz w:val="20"/>
          <w:szCs w:val="20"/>
          <w:highlight w:val="yellow"/>
        </w:rPr>
        <w:t xml:space="preserve"> </w:t>
      </w:r>
      <w:r w:rsidR="00F317DC" w:rsidRPr="00C2512D">
        <w:rPr>
          <w:rFonts w:ascii="Thesans" w:hAnsi="Thesans" w:cs="Arial"/>
          <w:sz w:val="20"/>
          <w:szCs w:val="20"/>
          <w:highlight w:val="yellow"/>
        </w:rPr>
        <w:t>Inschrijver</w:t>
      </w:r>
      <w:r w:rsidRPr="00C2512D">
        <w:rPr>
          <w:rFonts w:ascii="Thesans" w:hAnsi="Thesans" w:cs="Arial"/>
          <w:sz w:val="20"/>
          <w:szCs w:val="20"/>
          <w:highlight w:val="yellow"/>
        </w:rPr>
        <w:t>]</w:t>
      </w:r>
      <w:r w:rsidRPr="00C2512D">
        <w:rPr>
          <w:rFonts w:ascii="Thesans" w:hAnsi="Thesans" w:cs="Arial"/>
          <w:sz w:val="20"/>
          <w:szCs w:val="20"/>
        </w:rPr>
        <w:t xml:space="preserve"> uit hoofde van de </w:t>
      </w:r>
      <w:bookmarkStart w:id="6" w:name="OpenAt"/>
      <w:bookmarkEnd w:id="6"/>
      <w:r w:rsidR="00742754" w:rsidRPr="00CF0C4D">
        <w:rPr>
          <w:rFonts w:ascii="Thesans" w:hAnsi="Thesans" w:cs="Arial"/>
          <w:sz w:val="20"/>
          <w:szCs w:val="20"/>
        </w:rPr>
        <w:t>Raam</w:t>
      </w:r>
      <w:r w:rsidR="00E21C95" w:rsidRPr="00CF0C4D">
        <w:rPr>
          <w:rFonts w:ascii="Thesans" w:hAnsi="Thesans" w:cs="Arial"/>
          <w:sz w:val="20"/>
          <w:szCs w:val="20"/>
        </w:rPr>
        <w:t>o</w:t>
      </w:r>
      <w:r w:rsidR="005D4CB4" w:rsidRPr="00CF0C4D">
        <w:rPr>
          <w:rFonts w:ascii="Thesans" w:hAnsi="Thesans" w:cs="Arial"/>
          <w:sz w:val="20"/>
          <w:szCs w:val="20"/>
        </w:rPr>
        <w:t xml:space="preserve">vereenkomst </w:t>
      </w:r>
      <w:r w:rsidRPr="00CF0C4D">
        <w:rPr>
          <w:rFonts w:ascii="Thesans" w:hAnsi="Thesans" w:cs="Arial"/>
          <w:sz w:val="20"/>
          <w:szCs w:val="20"/>
        </w:rPr>
        <w:t>ten</w:t>
      </w:r>
      <w:r w:rsidRPr="00C2512D">
        <w:rPr>
          <w:rFonts w:ascii="Thesans" w:hAnsi="Thesans" w:cs="Arial"/>
          <w:sz w:val="20"/>
          <w:szCs w:val="20"/>
        </w:rPr>
        <w:t xml:space="preserve"> aanzien waarvan de </w:t>
      </w:r>
      <w:r w:rsidR="00F317DC" w:rsidRPr="00781528">
        <w:rPr>
          <w:rFonts w:ascii="Thesans" w:hAnsi="Thesans" w:cs="Arial"/>
          <w:sz w:val="20"/>
          <w:szCs w:val="20"/>
        </w:rPr>
        <w:t>Inschrijver</w:t>
      </w:r>
      <w:r w:rsidR="00F317DC" w:rsidRPr="00C2512D">
        <w:rPr>
          <w:rFonts w:ascii="Thesans" w:hAnsi="Thesans" w:cs="Arial"/>
          <w:sz w:val="20"/>
          <w:szCs w:val="20"/>
        </w:rPr>
        <w:t xml:space="preserve"> </w:t>
      </w:r>
      <w:r w:rsidRPr="00C2512D">
        <w:rPr>
          <w:rFonts w:ascii="Thesans" w:hAnsi="Thesans" w:cs="Arial"/>
          <w:sz w:val="20"/>
          <w:szCs w:val="20"/>
        </w:rPr>
        <w:t>in gebreke mocht blijven.</w:t>
      </w:r>
    </w:p>
    <w:p w14:paraId="6AAF7E8C" w14:textId="77777777" w:rsidR="00D51666" w:rsidRPr="00C2512D" w:rsidRDefault="00D51666" w:rsidP="00D51666">
      <w:pPr>
        <w:rPr>
          <w:rFonts w:ascii="Thesans" w:hAnsi="Thesans" w:cs="Arial"/>
          <w:sz w:val="20"/>
          <w:szCs w:val="20"/>
        </w:rPr>
      </w:pPr>
    </w:p>
    <w:p w14:paraId="6AAF7E8E" w14:textId="460DCD63" w:rsidR="00E01AAC" w:rsidRPr="00C2512D" w:rsidRDefault="00D51666">
      <w:pPr>
        <w:rPr>
          <w:rFonts w:ascii="Thesans" w:hAnsi="Thesans" w:cs="Arial"/>
          <w:sz w:val="20"/>
          <w:szCs w:val="20"/>
        </w:rPr>
      </w:pPr>
      <w:r w:rsidRPr="00C2512D">
        <w:rPr>
          <w:rFonts w:ascii="Thesans" w:hAnsi="Thesans" w:cs="Arial"/>
          <w:sz w:val="20"/>
          <w:szCs w:val="20"/>
        </w:rPr>
        <w:t xml:space="preserve">Deze garantie treedt eerst in werking indien met </w:t>
      </w:r>
      <w:r w:rsidRPr="00C2512D">
        <w:rPr>
          <w:rFonts w:ascii="Thesans" w:hAnsi="Thesans" w:cs="Arial"/>
          <w:sz w:val="20"/>
          <w:szCs w:val="20"/>
          <w:highlight w:val="yellow"/>
        </w:rPr>
        <w:t>[N</w:t>
      </w:r>
      <w:r w:rsidR="00F317DC" w:rsidRPr="00C2512D">
        <w:rPr>
          <w:rFonts w:ascii="Thesans" w:hAnsi="Thesans" w:cs="Arial"/>
          <w:sz w:val="20"/>
          <w:szCs w:val="20"/>
          <w:highlight w:val="yellow"/>
        </w:rPr>
        <w:t>aam</w:t>
      </w:r>
      <w:r w:rsidRPr="00C2512D">
        <w:rPr>
          <w:rFonts w:ascii="Thesans" w:hAnsi="Thesans" w:cs="Arial"/>
          <w:sz w:val="20"/>
          <w:szCs w:val="20"/>
          <w:highlight w:val="yellow"/>
        </w:rPr>
        <w:t xml:space="preserve"> G</w:t>
      </w:r>
      <w:r w:rsidR="00F317DC" w:rsidRPr="00C2512D">
        <w:rPr>
          <w:rFonts w:ascii="Thesans" w:hAnsi="Thesans" w:cs="Arial"/>
          <w:sz w:val="20"/>
          <w:szCs w:val="20"/>
          <w:highlight w:val="yellow"/>
        </w:rPr>
        <w:t>egadigde</w:t>
      </w:r>
      <w:r w:rsidRPr="00C2512D">
        <w:rPr>
          <w:rFonts w:ascii="Thesans" w:hAnsi="Thesans" w:cs="Arial"/>
          <w:sz w:val="20"/>
          <w:szCs w:val="20"/>
          <w:highlight w:val="yellow"/>
        </w:rPr>
        <w:t>]</w:t>
      </w:r>
      <w:r w:rsidRPr="00C2512D">
        <w:rPr>
          <w:rFonts w:ascii="Thesans" w:hAnsi="Thesans" w:cs="Arial"/>
          <w:sz w:val="20"/>
          <w:szCs w:val="20"/>
        </w:rPr>
        <w:t xml:space="preserve"> een </w:t>
      </w:r>
      <w:r w:rsidR="00742754" w:rsidRPr="00E21C95">
        <w:rPr>
          <w:rFonts w:ascii="Thesans" w:hAnsi="Thesans" w:cs="Arial"/>
          <w:sz w:val="20"/>
          <w:szCs w:val="20"/>
        </w:rPr>
        <w:t>Raam</w:t>
      </w:r>
      <w:r w:rsidR="00E21C95" w:rsidRPr="00E21C95">
        <w:rPr>
          <w:rFonts w:ascii="Thesans" w:hAnsi="Thesans" w:cs="Arial"/>
          <w:sz w:val="20"/>
          <w:szCs w:val="20"/>
        </w:rPr>
        <w:t>o</w:t>
      </w:r>
      <w:r w:rsidR="00241587" w:rsidRPr="00E21C95">
        <w:rPr>
          <w:rFonts w:ascii="Thesans" w:hAnsi="Thesans" w:cs="Arial"/>
          <w:sz w:val="20"/>
          <w:szCs w:val="20"/>
        </w:rPr>
        <w:t xml:space="preserve">vereenkomst </w:t>
      </w:r>
      <w:r w:rsidRPr="00E21C95">
        <w:rPr>
          <w:rFonts w:ascii="Thesans" w:hAnsi="Thesans" w:cs="Arial"/>
          <w:sz w:val="20"/>
          <w:szCs w:val="20"/>
        </w:rPr>
        <w:t xml:space="preserve"> wordt gesloten, zoals hierboven bedoeld en eindigt gelijkt</w:t>
      </w:r>
      <w:r w:rsidR="00241587" w:rsidRPr="00E21C95">
        <w:rPr>
          <w:rFonts w:ascii="Thesans" w:hAnsi="Thesans" w:cs="Arial"/>
          <w:sz w:val="20"/>
          <w:szCs w:val="20"/>
        </w:rPr>
        <w:t xml:space="preserve">ijdig met de beëindiging van de </w:t>
      </w:r>
      <w:r w:rsidR="00742754" w:rsidRPr="00E21C95">
        <w:rPr>
          <w:rFonts w:ascii="Thesans" w:hAnsi="Thesans" w:cs="Arial"/>
          <w:sz w:val="20"/>
          <w:szCs w:val="20"/>
        </w:rPr>
        <w:t>Raam</w:t>
      </w:r>
      <w:r w:rsidR="00E21C95" w:rsidRPr="00E21C95">
        <w:rPr>
          <w:rFonts w:ascii="Thesans" w:hAnsi="Thesans" w:cs="Arial"/>
          <w:sz w:val="20"/>
          <w:szCs w:val="20"/>
        </w:rPr>
        <w:t>o</w:t>
      </w:r>
      <w:r w:rsidR="00241587" w:rsidRPr="00E21C95">
        <w:rPr>
          <w:rFonts w:ascii="Thesans" w:hAnsi="Thesans" w:cs="Arial"/>
          <w:sz w:val="20"/>
          <w:szCs w:val="20"/>
        </w:rPr>
        <w:t>vereenkomst.</w:t>
      </w:r>
    </w:p>
    <w:tbl>
      <w:tblPr>
        <w:tblpPr w:leftFromText="141" w:rightFromText="141" w:vertAnchor="text" w:horzAnchor="margin" w:tblpY="74"/>
        <w:tblW w:w="8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47"/>
        <w:gridCol w:w="5603"/>
      </w:tblGrid>
      <w:tr w:rsidR="00D51666" w:rsidRPr="00C2512D" w14:paraId="6AAF7E91" w14:textId="77777777" w:rsidTr="00CF0C4D">
        <w:tc>
          <w:tcPr>
            <w:tcW w:w="2547" w:type="dxa"/>
            <w:tcBorders>
              <w:bottom w:val="single" w:sz="4" w:space="0" w:color="auto"/>
            </w:tcBorders>
            <w:shd w:val="clear" w:color="auto" w:fill="ED7D31" w:themeFill="accent2"/>
          </w:tcPr>
          <w:p w14:paraId="6AAF7E8F" w14:textId="77777777" w:rsidR="00D51666" w:rsidRPr="00C2512D" w:rsidRDefault="00D51666" w:rsidP="00AE30BB">
            <w:pPr>
              <w:rPr>
                <w:rFonts w:ascii="Thesans" w:hAnsi="Thesans" w:cs="Arial"/>
                <w:sz w:val="20"/>
                <w:szCs w:val="20"/>
              </w:rPr>
            </w:pPr>
          </w:p>
        </w:tc>
        <w:tc>
          <w:tcPr>
            <w:tcW w:w="5603" w:type="dxa"/>
            <w:shd w:val="clear" w:color="auto" w:fill="ED7D31" w:themeFill="accent2"/>
          </w:tcPr>
          <w:p w14:paraId="6AAF7E90" w14:textId="144DC041" w:rsidR="00D51666" w:rsidRPr="00C2512D" w:rsidRDefault="00D51666" w:rsidP="00422529">
            <w:pPr>
              <w:rPr>
                <w:rFonts w:ascii="Thesans" w:hAnsi="Thesans" w:cs="Arial"/>
                <w:sz w:val="20"/>
                <w:szCs w:val="20"/>
              </w:rPr>
            </w:pPr>
            <w:r w:rsidRPr="00C2512D">
              <w:rPr>
                <w:rFonts w:ascii="Thesans" w:hAnsi="Thesans" w:cs="Arial"/>
                <w:sz w:val="20"/>
                <w:szCs w:val="20"/>
              </w:rPr>
              <w:t xml:space="preserve">Ondertekening </w:t>
            </w:r>
            <w:r w:rsidR="00422529" w:rsidRPr="00C2512D">
              <w:rPr>
                <w:rFonts w:ascii="Thesans" w:hAnsi="Thesans" w:cs="Arial"/>
                <w:sz w:val="20"/>
                <w:szCs w:val="20"/>
              </w:rPr>
              <w:t>Inschrijver</w:t>
            </w:r>
          </w:p>
        </w:tc>
      </w:tr>
      <w:tr w:rsidR="00D51666" w:rsidRPr="00C2512D" w14:paraId="6AAF7E94" w14:textId="77777777" w:rsidTr="00CF0C4D">
        <w:tc>
          <w:tcPr>
            <w:tcW w:w="2547" w:type="dxa"/>
            <w:shd w:val="clear" w:color="auto" w:fill="ED7D31" w:themeFill="accent2"/>
          </w:tcPr>
          <w:p w14:paraId="6AAF7E92" w14:textId="2B24E00A" w:rsidR="00D51666" w:rsidRPr="00C2512D" w:rsidRDefault="00D51666" w:rsidP="00422529">
            <w:pPr>
              <w:rPr>
                <w:rFonts w:ascii="Thesans" w:hAnsi="Thesans" w:cs="Arial"/>
                <w:sz w:val="20"/>
                <w:szCs w:val="20"/>
              </w:rPr>
            </w:pPr>
            <w:r w:rsidRPr="00C2512D">
              <w:rPr>
                <w:rFonts w:ascii="Thesans" w:hAnsi="Thesans" w:cs="Arial"/>
                <w:sz w:val="20"/>
                <w:szCs w:val="20"/>
              </w:rPr>
              <w:t xml:space="preserve">Naam </w:t>
            </w:r>
            <w:r w:rsidR="00422529" w:rsidRPr="00C2512D">
              <w:rPr>
                <w:rFonts w:ascii="Thesans" w:hAnsi="Thesans" w:cs="Arial"/>
                <w:sz w:val="20"/>
                <w:szCs w:val="20"/>
              </w:rPr>
              <w:t>Inschrijver</w:t>
            </w:r>
            <w:r w:rsidRPr="00C2512D">
              <w:rPr>
                <w:rFonts w:ascii="Thesans" w:hAnsi="Thesans" w:cs="Arial"/>
                <w:sz w:val="20"/>
                <w:szCs w:val="20"/>
              </w:rPr>
              <w:t xml:space="preserve">: </w:t>
            </w:r>
          </w:p>
        </w:tc>
        <w:tc>
          <w:tcPr>
            <w:tcW w:w="5603" w:type="dxa"/>
          </w:tcPr>
          <w:p w14:paraId="6AAF7E93" w14:textId="77777777" w:rsidR="00D51666" w:rsidRPr="00C2512D" w:rsidRDefault="00D51666" w:rsidP="00AE30BB">
            <w:pPr>
              <w:rPr>
                <w:rFonts w:ascii="Thesans" w:hAnsi="Thesans" w:cs="Arial"/>
                <w:sz w:val="20"/>
                <w:szCs w:val="20"/>
              </w:rPr>
            </w:pPr>
          </w:p>
        </w:tc>
      </w:tr>
      <w:tr w:rsidR="00D51666" w:rsidRPr="00C2512D" w14:paraId="6AAF7E97" w14:textId="77777777" w:rsidTr="00CF0C4D">
        <w:tc>
          <w:tcPr>
            <w:tcW w:w="2547" w:type="dxa"/>
            <w:shd w:val="clear" w:color="auto" w:fill="ED7D31" w:themeFill="accent2"/>
          </w:tcPr>
          <w:p w14:paraId="6AAF7E95" w14:textId="77777777" w:rsidR="00D51666" w:rsidRPr="00C2512D" w:rsidRDefault="00D51666" w:rsidP="00AE30BB">
            <w:pPr>
              <w:rPr>
                <w:rFonts w:ascii="Thesans" w:hAnsi="Thesans" w:cs="Arial"/>
                <w:sz w:val="20"/>
                <w:szCs w:val="20"/>
              </w:rPr>
            </w:pPr>
            <w:r w:rsidRPr="00C2512D">
              <w:rPr>
                <w:rFonts w:ascii="Thesans" w:hAnsi="Thesans" w:cs="Arial"/>
                <w:sz w:val="20"/>
                <w:szCs w:val="20"/>
              </w:rPr>
              <w:t xml:space="preserve">Naam ondergetekende: </w:t>
            </w:r>
          </w:p>
        </w:tc>
        <w:tc>
          <w:tcPr>
            <w:tcW w:w="5603" w:type="dxa"/>
          </w:tcPr>
          <w:p w14:paraId="6AAF7E96" w14:textId="77777777" w:rsidR="00D51666" w:rsidRPr="00C2512D" w:rsidRDefault="00D51666" w:rsidP="00AE30BB">
            <w:pPr>
              <w:rPr>
                <w:rFonts w:ascii="Thesans" w:hAnsi="Thesans" w:cs="Arial"/>
                <w:sz w:val="20"/>
                <w:szCs w:val="20"/>
              </w:rPr>
            </w:pPr>
          </w:p>
        </w:tc>
      </w:tr>
      <w:tr w:rsidR="00D51666" w:rsidRPr="00C2512D" w14:paraId="6AAF7E9A" w14:textId="77777777" w:rsidTr="00CF0C4D">
        <w:trPr>
          <w:trHeight w:val="1117"/>
        </w:trPr>
        <w:tc>
          <w:tcPr>
            <w:tcW w:w="2547" w:type="dxa"/>
            <w:shd w:val="clear" w:color="auto" w:fill="ED7D31" w:themeFill="accent2"/>
          </w:tcPr>
          <w:p w14:paraId="6AAF7E98" w14:textId="77777777" w:rsidR="00D51666" w:rsidRPr="00C2512D" w:rsidRDefault="00D51666" w:rsidP="00AE30BB">
            <w:pPr>
              <w:rPr>
                <w:rFonts w:ascii="Thesans" w:hAnsi="Thesans" w:cs="Arial"/>
                <w:sz w:val="20"/>
                <w:szCs w:val="20"/>
              </w:rPr>
            </w:pPr>
            <w:r w:rsidRPr="00C2512D">
              <w:rPr>
                <w:rFonts w:ascii="Thesans" w:hAnsi="Thesans" w:cs="Arial"/>
                <w:sz w:val="20"/>
                <w:szCs w:val="20"/>
              </w:rPr>
              <w:t>Handtekening:</w:t>
            </w:r>
          </w:p>
        </w:tc>
        <w:tc>
          <w:tcPr>
            <w:tcW w:w="5603" w:type="dxa"/>
          </w:tcPr>
          <w:p w14:paraId="6AAF7E99" w14:textId="77777777" w:rsidR="00D51666" w:rsidRPr="00C2512D" w:rsidRDefault="00D51666" w:rsidP="00AE30BB">
            <w:pPr>
              <w:rPr>
                <w:rFonts w:ascii="Thesans" w:hAnsi="Thesans" w:cs="Arial"/>
                <w:sz w:val="20"/>
                <w:szCs w:val="20"/>
              </w:rPr>
            </w:pPr>
          </w:p>
        </w:tc>
      </w:tr>
      <w:tr w:rsidR="00D51666" w:rsidRPr="00C2512D" w14:paraId="6AAF7E9D" w14:textId="77777777" w:rsidTr="00CF0C4D">
        <w:tc>
          <w:tcPr>
            <w:tcW w:w="2547" w:type="dxa"/>
            <w:shd w:val="clear" w:color="auto" w:fill="ED7D31" w:themeFill="accent2"/>
          </w:tcPr>
          <w:p w14:paraId="6AAF7E9B" w14:textId="77777777" w:rsidR="00D51666" w:rsidRPr="00C2512D" w:rsidRDefault="00D51666" w:rsidP="00AE30BB">
            <w:pPr>
              <w:rPr>
                <w:rFonts w:ascii="Thesans" w:hAnsi="Thesans" w:cs="Arial"/>
                <w:sz w:val="20"/>
                <w:szCs w:val="20"/>
              </w:rPr>
            </w:pPr>
            <w:r w:rsidRPr="00C2512D">
              <w:rPr>
                <w:rFonts w:ascii="Thesans" w:hAnsi="Thesans" w:cs="Arial"/>
                <w:sz w:val="20"/>
                <w:szCs w:val="20"/>
              </w:rPr>
              <w:t>Datum:</w:t>
            </w:r>
          </w:p>
        </w:tc>
        <w:tc>
          <w:tcPr>
            <w:tcW w:w="5603" w:type="dxa"/>
          </w:tcPr>
          <w:p w14:paraId="6AAF7E9C" w14:textId="77777777" w:rsidR="00D51666" w:rsidRPr="00C2512D" w:rsidRDefault="00D51666" w:rsidP="00AE30BB">
            <w:pPr>
              <w:rPr>
                <w:rFonts w:ascii="Thesans" w:hAnsi="Thesans" w:cs="Arial"/>
                <w:sz w:val="20"/>
                <w:szCs w:val="20"/>
              </w:rPr>
            </w:pPr>
          </w:p>
        </w:tc>
      </w:tr>
    </w:tbl>
    <w:p w14:paraId="6AAF7E9E" w14:textId="77777777" w:rsidR="00D51666" w:rsidRPr="00C2512D" w:rsidRDefault="00D51666">
      <w:pPr>
        <w:rPr>
          <w:rFonts w:ascii="Thesans" w:hAnsi="Thesans" w:cs="Arial"/>
          <w:szCs w:val="22"/>
        </w:rPr>
      </w:pPr>
    </w:p>
    <w:tbl>
      <w:tblPr>
        <w:tblpPr w:leftFromText="141" w:rightFromText="141" w:vertAnchor="text" w:horzAnchor="margin" w:tblpY="74"/>
        <w:tblW w:w="8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47"/>
        <w:gridCol w:w="5603"/>
      </w:tblGrid>
      <w:tr w:rsidR="00D51666" w:rsidRPr="00C2512D" w14:paraId="6AAF7EA1" w14:textId="77777777" w:rsidTr="00CF0C4D">
        <w:tc>
          <w:tcPr>
            <w:tcW w:w="2547" w:type="dxa"/>
            <w:tcBorders>
              <w:bottom w:val="single" w:sz="4" w:space="0" w:color="auto"/>
            </w:tcBorders>
            <w:shd w:val="clear" w:color="auto" w:fill="ED7D31" w:themeFill="accent2"/>
          </w:tcPr>
          <w:p w14:paraId="6AAF7E9F" w14:textId="77777777" w:rsidR="00D51666" w:rsidRPr="00C2512D" w:rsidRDefault="00D51666" w:rsidP="00AE30BB">
            <w:pPr>
              <w:rPr>
                <w:rFonts w:ascii="Thesans" w:hAnsi="Thesans" w:cs="Arial"/>
                <w:sz w:val="20"/>
                <w:szCs w:val="20"/>
              </w:rPr>
            </w:pPr>
          </w:p>
        </w:tc>
        <w:tc>
          <w:tcPr>
            <w:tcW w:w="5603" w:type="dxa"/>
            <w:shd w:val="clear" w:color="auto" w:fill="ED7D31" w:themeFill="accent2"/>
          </w:tcPr>
          <w:p w14:paraId="6AAF7EA0" w14:textId="77777777" w:rsidR="00D51666" w:rsidRPr="00C2512D" w:rsidRDefault="00D51666" w:rsidP="00AE30BB">
            <w:pPr>
              <w:rPr>
                <w:rFonts w:ascii="Thesans" w:hAnsi="Thesans" w:cs="Arial"/>
                <w:sz w:val="20"/>
                <w:szCs w:val="20"/>
              </w:rPr>
            </w:pPr>
            <w:r w:rsidRPr="00C2512D">
              <w:rPr>
                <w:rFonts w:ascii="Thesans" w:hAnsi="Thesans" w:cs="Arial"/>
                <w:sz w:val="20"/>
                <w:szCs w:val="20"/>
              </w:rPr>
              <w:t>Ondertekening derde</w:t>
            </w:r>
          </w:p>
        </w:tc>
      </w:tr>
      <w:tr w:rsidR="00D51666" w:rsidRPr="00C2512D" w14:paraId="6AAF7EA4" w14:textId="77777777" w:rsidTr="00CF0C4D">
        <w:tc>
          <w:tcPr>
            <w:tcW w:w="2547" w:type="dxa"/>
            <w:shd w:val="clear" w:color="auto" w:fill="ED7D31" w:themeFill="accent2"/>
          </w:tcPr>
          <w:p w14:paraId="6AAF7EA2" w14:textId="77777777" w:rsidR="00D51666" w:rsidRPr="00C2512D" w:rsidRDefault="00D51666" w:rsidP="00AE30BB">
            <w:pPr>
              <w:rPr>
                <w:rFonts w:ascii="Thesans" w:hAnsi="Thesans" w:cs="Arial"/>
                <w:sz w:val="20"/>
                <w:szCs w:val="20"/>
              </w:rPr>
            </w:pPr>
            <w:r w:rsidRPr="00C2512D">
              <w:rPr>
                <w:rFonts w:ascii="Thesans" w:hAnsi="Thesans" w:cs="Arial"/>
                <w:sz w:val="20"/>
                <w:szCs w:val="20"/>
              </w:rPr>
              <w:t xml:space="preserve">Naam derde: </w:t>
            </w:r>
          </w:p>
        </w:tc>
        <w:tc>
          <w:tcPr>
            <w:tcW w:w="5603" w:type="dxa"/>
          </w:tcPr>
          <w:p w14:paraId="6AAF7EA3" w14:textId="77777777" w:rsidR="00D51666" w:rsidRPr="00C2512D" w:rsidRDefault="00D51666" w:rsidP="00AE30BB">
            <w:pPr>
              <w:rPr>
                <w:rFonts w:ascii="Thesans" w:hAnsi="Thesans" w:cs="Arial"/>
                <w:sz w:val="20"/>
                <w:szCs w:val="20"/>
              </w:rPr>
            </w:pPr>
          </w:p>
        </w:tc>
      </w:tr>
      <w:tr w:rsidR="00D51666" w:rsidRPr="00C2512D" w14:paraId="6AAF7EA7" w14:textId="77777777" w:rsidTr="00CF0C4D">
        <w:tc>
          <w:tcPr>
            <w:tcW w:w="2547" w:type="dxa"/>
            <w:shd w:val="clear" w:color="auto" w:fill="ED7D31" w:themeFill="accent2"/>
          </w:tcPr>
          <w:p w14:paraId="6AAF7EA5" w14:textId="77777777" w:rsidR="00D51666" w:rsidRPr="00C2512D" w:rsidRDefault="00D51666" w:rsidP="00AE30BB">
            <w:pPr>
              <w:rPr>
                <w:rFonts w:ascii="Thesans" w:hAnsi="Thesans" w:cs="Arial"/>
                <w:sz w:val="20"/>
                <w:szCs w:val="20"/>
              </w:rPr>
            </w:pPr>
            <w:r w:rsidRPr="00C2512D">
              <w:rPr>
                <w:rFonts w:ascii="Thesans" w:hAnsi="Thesans" w:cs="Arial"/>
                <w:sz w:val="20"/>
                <w:szCs w:val="20"/>
              </w:rPr>
              <w:t>Naam ondergetekende:</w:t>
            </w:r>
          </w:p>
        </w:tc>
        <w:tc>
          <w:tcPr>
            <w:tcW w:w="5603" w:type="dxa"/>
          </w:tcPr>
          <w:p w14:paraId="6AAF7EA6" w14:textId="77777777" w:rsidR="00D51666" w:rsidRPr="00C2512D" w:rsidRDefault="00D51666" w:rsidP="00AE30BB">
            <w:pPr>
              <w:rPr>
                <w:rFonts w:ascii="Thesans" w:hAnsi="Thesans" w:cs="Arial"/>
                <w:sz w:val="20"/>
                <w:szCs w:val="20"/>
              </w:rPr>
            </w:pPr>
          </w:p>
        </w:tc>
      </w:tr>
      <w:tr w:rsidR="00D51666" w:rsidRPr="00C2512D" w14:paraId="6AAF7EAA" w14:textId="77777777" w:rsidTr="00CF0C4D">
        <w:trPr>
          <w:trHeight w:val="1122"/>
        </w:trPr>
        <w:tc>
          <w:tcPr>
            <w:tcW w:w="2547" w:type="dxa"/>
            <w:shd w:val="clear" w:color="auto" w:fill="ED7D31" w:themeFill="accent2"/>
          </w:tcPr>
          <w:p w14:paraId="6AAF7EA8" w14:textId="77777777" w:rsidR="00D51666" w:rsidRPr="00C2512D" w:rsidRDefault="00D51666" w:rsidP="00AE30BB">
            <w:pPr>
              <w:rPr>
                <w:rFonts w:ascii="Thesans" w:hAnsi="Thesans" w:cs="Arial"/>
                <w:sz w:val="20"/>
                <w:szCs w:val="20"/>
              </w:rPr>
            </w:pPr>
            <w:r w:rsidRPr="00C2512D">
              <w:rPr>
                <w:rFonts w:ascii="Thesans" w:hAnsi="Thesans" w:cs="Arial"/>
                <w:sz w:val="20"/>
                <w:szCs w:val="20"/>
              </w:rPr>
              <w:t>Handtekening:</w:t>
            </w:r>
          </w:p>
        </w:tc>
        <w:tc>
          <w:tcPr>
            <w:tcW w:w="5603" w:type="dxa"/>
          </w:tcPr>
          <w:p w14:paraId="6AAF7EA9" w14:textId="77777777" w:rsidR="00D51666" w:rsidRPr="00C2512D" w:rsidRDefault="00D51666" w:rsidP="00AE30BB">
            <w:pPr>
              <w:rPr>
                <w:rFonts w:ascii="Thesans" w:hAnsi="Thesans" w:cs="Arial"/>
                <w:sz w:val="20"/>
                <w:szCs w:val="20"/>
              </w:rPr>
            </w:pPr>
          </w:p>
        </w:tc>
      </w:tr>
      <w:tr w:rsidR="00D51666" w:rsidRPr="00C2512D" w14:paraId="6AAF7EAD" w14:textId="77777777" w:rsidTr="00CF0C4D">
        <w:tc>
          <w:tcPr>
            <w:tcW w:w="2547" w:type="dxa"/>
            <w:shd w:val="clear" w:color="auto" w:fill="ED7D31" w:themeFill="accent2"/>
          </w:tcPr>
          <w:p w14:paraId="6AAF7EAB" w14:textId="77777777" w:rsidR="00D51666" w:rsidRPr="00C2512D" w:rsidRDefault="00D51666" w:rsidP="00AE30BB">
            <w:pPr>
              <w:rPr>
                <w:rFonts w:ascii="Thesans" w:hAnsi="Thesans" w:cs="Arial"/>
                <w:sz w:val="20"/>
                <w:szCs w:val="20"/>
              </w:rPr>
            </w:pPr>
            <w:r w:rsidRPr="00C2512D">
              <w:rPr>
                <w:rFonts w:ascii="Thesans" w:hAnsi="Thesans" w:cs="Arial"/>
                <w:sz w:val="20"/>
                <w:szCs w:val="20"/>
              </w:rPr>
              <w:t>Datum:</w:t>
            </w:r>
          </w:p>
        </w:tc>
        <w:tc>
          <w:tcPr>
            <w:tcW w:w="5603" w:type="dxa"/>
          </w:tcPr>
          <w:p w14:paraId="6AAF7EAC" w14:textId="77777777" w:rsidR="00D51666" w:rsidRPr="00C2512D" w:rsidRDefault="00D51666" w:rsidP="00AE30BB">
            <w:pPr>
              <w:rPr>
                <w:rFonts w:ascii="Thesans" w:hAnsi="Thesans" w:cs="Arial"/>
                <w:sz w:val="20"/>
                <w:szCs w:val="20"/>
              </w:rPr>
            </w:pPr>
          </w:p>
        </w:tc>
      </w:tr>
    </w:tbl>
    <w:p w14:paraId="6AAF7EAE" w14:textId="77777777" w:rsidR="00D51666" w:rsidRPr="00C2512D" w:rsidRDefault="00D51666" w:rsidP="003333E5">
      <w:pPr>
        <w:rPr>
          <w:rFonts w:ascii="Thesans" w:hAnsi="Thesans" w:cs="Arial"/>
        </w:rPr>
      </w:pPr>
    </w:p>
    <w:sectPr w:rsidR="00D51666" w:rsidRPr="00C2512D" w:rsidSect="00CB1F63">
      <w:headerReference w:type="default" r:id="rId11"/>
      <w:footerReference w:type="even" r:id="rId12"/>
      <w:footerReference w:type="default" r:id="rId13"/>
      <w:headerReference w:type="first" r:id="rId14"/>
      <w:footerReference w:type="first" r:id="rId15"/>
      <w:pgSz w:w="11906" w:h="16838" w:code="9"/>
      <w:pgMar w:top="1985" w:right="1797" w:bottom="1985" w:left="2268" w:header="709" w:footer="0" w:gutter="0"/>
      <w:paperSrc w:first="1000" w:other="1007"/>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AF7EB1" w14:textId="77777777" w:rsidR="003F553E" w:rsidRDefault="003F553E">
      <w:r>
        <w:separator/>
      </w:r>
    </w:p>
  </w:endnote>
  <w:endnote w:type="continuationSeparator" w:id="0">
    <w:p w14:paraId="6AAF7EB2" w14:textId="77777777" w:rsidR="003F553E" w:rsidRDefault="003F55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heSans-Italic">
    <w:altName w:val="Calibri"/>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hesans">
    <w:altName w:val="Cambria"/>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F7EB5" w14:textId="77777777" w:rsidR="0030325A" w:rsidRDefault="0030325A">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end"/>
    </w:r>
  </w:p>
  <w:p w14:paraId="6AAF7EB6" w14:textId="77777777" w:rsidR="0030325A" w:rsidRDefault="0030325A">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BECA8" w14:textId="17B6C9E7" w:rsidR="00241587" w:rsidRDefault="00363038" w:rsidP="00CB1F63">
    <w:pPr>
      <w:pStyle w:val="Voettekst"/>
      <w:tabs>
        <w:tab w:val="clear" w:pos="4153"/>
      </w:tabs>
      <w:rPr>
        <w:rStyle w:val="Paginanummer"/>
        <w:rFonts w:ascii="Verdana" w:hAnsi="Verdana"/>
        <w:sz w:val="14"/>
        <w:szCs w:val="14"/>
      </w:rPr>
    </w:pPr>
    <w:r>
      <w:rPr>
        <w:rStyle w:val="Paginanummer"/>
        <w:rFonts w:ascii="Verdana" w:hAnsi="Verdana"/>
        <w:sz w:val="14"/>
        <w:szCs w:val="14"/>
      </w:rPr>
      <w:t xml:space="preserve">Bijlage </w:t>
    </w:r>
    <w:r w:rsidR="00E21C95">
      <w:rPr>
        <w:rStyle w:val="Paginanummer"/>
        <w:rFonts w:ascii="Verdana" w:hAnsi="Verdana"/>
        <w:sz w:val="14"/>
        <w:szCs w:val="14"/>
      </w:rPr>
      <w:t>G</w:t>
    </w:r>
    <w:r>
      <w:rPr>
        <w:rStyle w:val="Paginanummer"/>
        <w:rFonts w:ascii="Verdana" w:hAnsi="Verdana"/>
        <w:sz w:val="14"/>
        <w:szCs w:val="14"/>
      </w:rPr>
      <w:t xml:space="preserve"> V</w:t>
    </w:r>
    <w:r w:rsidR="005D02DA" w:rsidRPr="005D4CB4">
      <w:rPr>
        <w:rStyle w:val="Paginanummer"/>
        <w:rFonts w:ascii="Verdana" w:hAnsi="Verdana"/>
        <w:sz w:val="14"/>
        <w:szCs w:val="14"/>
      </w:rPr>
      <w:t>erklaring</w:t>
    </w:r>
    <w:r w:rsidR="005D02DA" w:rsidRPr="005D02DA">
      <w:rPr>
        <w:rStyle w:val="Paginanummer"/>
        <w:rFonts w:ascii="Verdana" w:hAnsi="Verdana"/>
        <w:sz w:val="14"/>
        <w:szCs w:val="14"/>
      </w:rPr>
      <w:t xml:space="preserve"> </w:t>
    </w:r>
    <w:r>
      <w:rPr>
        <w:rStyle w:val="Paginanummer"/>
        <w:rFonts w:ascii="Verdana" w:hAnsi="Verdana"/>
        <w:sz w:val="14"/>
        <w:szCs w:val="14"/>
      </w:rPr>
      <w:t xml:space="preserve">garantstelling </w:t>
    </w:r>
    <w:r w:rsidR="005D02DA" w:rsidRPr="005D02DA">
      <w:rPr>
        <w:rStyle w:val="Paginanummer"/>
        <w:rFonts w:ascii="Verdana" w:hAnsi="Verdana"/>
        <w:sz w:val="14"/>
        <w:szCs w:val="14"/>
      </w:rPr>
      <w:t>derden</w:t>
    </w:r>
    <w:r w:rsidR="00FE2B20">
      <w:rPr>
        <w:rStyle w:val="Paginanummer"/>
        <w:rFonts w:ascii="Verdana" w:hAnsi="Verdana"/>
        <w:sz w:val="14"/>
        <w:szCs w:val="14"/>
      </w:rPr>
      <w:t xml:space="preserve"> </w:t>
    </w:r>
  </w:p>
  <w:p w14:paraId="6AAF7EB7" w14:textId="16B9349D" w:rsidR="0030325A" w:rsidRPr="005D02DA" w:rsidRDefault="00742754" w:rsidP="00CB1F63">
    <w:pPr>
      <w:pStyle w:val="Voettekst"/>
      <w:tabs>
        <w:tab w:val="clear" w:pos="4153"/>
      </w:tabs>
      <w:rPr>
        <w:rStyle w:val="Paginanummer"/>
        <w:rFonts w:ascii="Verdana" w:hAnsi="Verdana"/>
        <w:sz w:val="14"/>
        <w:szCs w:val="14"/>
      </w:rPr>
    </w:pPr>
    <w:r w:rsidRPr="00E21C95">
      <w:rPr>
        <w:rStyle w:val="Paginanummer"/>
        <w:rFonts w:ascii="Verdana" w:hAnsi="Verdana"/>
        <w:sz w:val="14"/>
        <w:szCs w:val="14"/>
      </w:rPr>
      <w:t>Raa</w:t>
    </w:r>
    <w:r w:rsidR="00E21C95" w:rsidRPr="00E21C95">
      <w:rPr>
        <w:rStyle w:val="Paginanummer"/>
        <w:rFonts w:ascii="Verdana" w:hAnsi="Verdana"/>
        <w:sz w:val="14"/>
        <w:szCs w:val="14"/>
      </w:rPr>
      <w:t>mo</w:t>
    </w:r>
    <w:r w:rsidRPr="00E21C95">
      <w:rPr>
        <w:rStyle w:val="Paginanummer"/>
        <w:rFonts w:ascii="Verdana" w:hAnsi="Verdana"/>
        <w:sz w:val="14"/>
        <w:szCs w:val="14"/>
      </w:rPr>
      <w:t>vereenkomst</w:t>
    </w:r>
    <w:r w:rsidR="00E21C95" w:rsidRPr="00E21C95">
      <w:rPr>
        <w:rStyle w:val="Paginanummer"/>
        <w:rFonts w:ascii="Verdana" w:hAnsi="Verdana"/>
        <w:sz w:val="14"/>
        <w:szCs w:val="14"/>
      </w:rPr>
      <w:t xml:space="preserve"> NT2 taallesprogramma’s en KNM</w:t>
    </w:r>
    <w:r w:rsidR="005D02DA" w:rsidRPr="005D02DA">
      <w:rPr>
        <w:rStyle w:val="Paginanummer"/>
        <w:rFonts w:ascii="Verdana" w:hAnsi="Verdana"/>
        <w:sz w:val="14"/>
        <w:szCs w:val="14"/>
      </w:rPr>
      <w:tab/>
    </w:r>
    <w:r w:rsidR="005D02DA" w:rsidRPr="005D02DA">
      <w:rPr>
        <w:rStyle w:val="Paginanummer"/>
        <w:rFonts w:ascii="Verdana" w:hAnsi="Verdana"/>
        <w:sz w:val="14"/>
        <w:szCs w:val="14"/>
      </w:rPr>
      <w:tab/>
    </w:r>
    <w:r w:rsidR="0030325A" w:rsidRPr="005D02DA">
      <w:rPr>
        <w:rStyle w:val="Paginanummer"/>
        <w:rFonts w:ascii="Verdana" w:hAnsi="Verdana"/>
        <w:sz w:val="14"/>
        <w:szCs w:val="14"/>
      </w:rPr>
      <w:fldChar w:fldCharType="begin"/>
    </w:r>
    <w:r w:rsidR="0030325A" w:rsidRPr="005D02DA">
      <w:rPr>
        <w:rStyle w:val="Paginanummer"/>
        <w:rFonts w:ascii="Verdana" w:hAnsi="Verdana"/>
        <w:sz w:val="14"/>
        <w:szCs w:val="14"/>
      </w:rPr>
      <w:instrText xml:space="preserve">PAGE  </w:instrText>
    </w:r>
    <w:r w:rsidR="0030325A" w:rsidRPr="005D02DA">
      <w:rPr>
        <w:rStyle w:val="Paginanummer"/>
        <w:rFonts w:ascii="Verdana" w:hAnsi="Verdana"/>
        <w:sz w:val="14"/>
        <w:szCs w:val="14"/>
      </w:rPr>
      <w:fldChar w:fldCharType="separate"/>
    </w:r>
    <w:r w:rsidR="00666555">
      <w:rPr>
        <w:rStyle w:val="Paginanummer"/>
        <w:rFonts w:ascii="Verdana" w:hAnsi="Verdana"/>
        <w:noProof/>
        <w:sz w:val="14"/>
        <w:szCs w:val="14"/>
      </w:rPr>
      <w:t>1</w:t>
    </w:r>
    <w:r w:rsidR="0030325A" w:rsidRPr="005D02DA">
      <w:rPr>
        <w:rStyle w:val="Paginanummer"/>
        <w:rFonts w:ascii="Verdana" w:hAnsi="Verdana"/>
        <w:sz w:val="14"/>
        <w:szCs w:val="14"/>
      </w:rPr>
      <w:fldChar w:fldCharType="end"/>
    </w:r>
    <w:r w:rsidR="0030325A" w:rsidRPr="005D02DA">
      <w:rPr>
        <w:rStyle w:val="Paginanummer"/>
        <w:rFonts w:ascii="Verdana" w:hAnsi="Verdana"/>
        <w:sz w:val="14"/>
        <w:szCs w:val="14"/>
      </w:rPr>
      <w:t xml:space="preserve"> van </w:t>
    </w:r>
    <w:r w:rsidR="0030325A" w:rsidRPr="005D02DA">
      <w:rPr>
        <w:rStyle w:val="Paginanummer"/>
        <w:rFonts w:ascii="Verdana" w:hAnsi="Verdana"/>
        <w:sz w:val="14"/>
        <w:szCs w:val="14"/>
      </w:rPr>
      <w:fldChar w:fldCharType="begin"/>
    </w:r>
    <w:r w:rsidR="0030325A" w:rsidRPr="005D02DA">
      <w:rPr>
        <w:rStyle w:val="Paginanummer"/>
        <w:rFonts w:ascii="Verdana" w:hAnsi="Verdana"/>
        <w:sz w:val="14"/>
        <w:szCs w:val="14"/>
      </w:rPr>
      <w:instrText xml:space="preserve"> = </w:instrText>
    </w:r>
    <w:r w:rsidR="0030325A" w:rsidRPr="005D02DA">
      <w:rPr>
        <w:rStyle w:val="Paginanummer"/>
        <w:rFonts w:ascii="Verdana" w:hAnsi="Verdana"/>
        <w:sz w:val="14"/>
        <w:szCs w:val="14"/>
      </w:rPr>
      <w:fldChar w:fldCharType="begin"/>
    </w:r>
    <w:r w:rsidR="0030325A" w:rsidRPr="005D02DA">
      <w:rPr>
        <w:rStyle w:val="Paginanummer"/>
        <w:rFonts w:ascii="Verdana" w:hAnsi="Verdana"/>
        <w:sz w:val="14"/>
        <w:szCs w:val="14"/>
      </w:rPr>
      <w:instrText xml:space="preserve"> NUMPAGES  </w:instrText>
    </w:r>
    <w:r w:rsidR="0030325A" w:rsidRPr="005D02DA">
      <w:rPr>
        <w:rStyle w:val="Paginanummer"/>
        <w:rFonts w:ascii="Verdana" w:hAnsi="Verdana"/>
        <w:sz w:val="14"/>
        <w:szCs w:val="14"/>
      </w:rPr>
      <w:fldChar w:fldCharType="separate"/>
    </w:r>
    <w:r w:rsidR="003862FC">
      <w:rPr>
        <w:rStyle w:val="Paginanummer"/>
        <w:rFonts w:ascii="Verdana" w:hAnsi="Verdana"/>
        <w:noProof/>
        <w:sz w:val="14"/>
        <w:szCs w:val="14"/>
      </w:rPr>
      <w:instrText>2</w:instrText>
    </w:r>
    <w:r w:rsidR="0030325A" w:rsidRPr="005D02DA">
      <w:rPr>
        <w:rStyle w:val="Paginanummer"/>
        <w:rFonts w:ascii="Verdana" w:hAnsi="Verdana"/>
        <w:sz w:val="14"/>
        <w:szCs w:val="14"/>
      </w:rPr>
      <w:fldChar w:fldCharType="end"/>
    </w:r>
    <w:r w:rsidR="0030325A" w:rsidRPr="005D02DA">
      <w:rPr>
        <w:rStyle w:val="Paginanummer"/>
        <w:rFonts w:ascii="Verdana" w:hAnsi="Verdana"/>
        <w:sz w:val="14"/>
        <w:szCs w:val="14"/>
      </w:rPr>
      <w:instrText xml:space="preserve"> - </w:instrText>
    </w:r>
    <w:r w:rsidR="0030325A" w:rsidRPr="005D02DA">
      <w:rPr>
        <w:rStyle w:val="Paginanummer"/>
        <w:rFonts w:ascii="Verdana" w:hAnsi="Verdana"/>
        <w:sz w:val="14"/>
        <w:szCs w:val="14"/>
      </w:rPr>
      <w:fldChar w:fldCharType="begin"/>
    </w:r>
    <w:r w:rsidR="0030325A" w:rsidRPr="005D02DA">
      <w:rPr>
        <w:rStyle w:val="Paginanummer"/>
        <w:rFonts w:ascii="Verdana" w:hAnsi="Verdana"/>
        <w:sz w:val="14"/>
        <w:szCs w:val="14"/>
      </w:rPr>
      <w:instrText xml:space="preserve"> DOCPROPERTY MinusPages </w:instrText>
    </w:r>
    <w:r w:rsidR="0030325A" w:rsidRPr="005D02DA">
      <w:rPr>
        <w:rStyle w:val="Paginanummer"/>
        <w:rFonts w:ascii="Verdana" w:hAnsi="Verdana"/>
        <w:sz w:val="14"/>
        <w:szCs w:val="14"/>
      </w:rPr>
      <w:fldChar w:fldCharType="separate"/>
    </w:r>
    <w:r w:rsidR="00E21C95">
      <w:rPr>
        <w:rStyle w:val="Paginanummer"/>
        <w:rFonts w:ascii="Verdana" w:hAnsi="Verdana"/>
        <w:sz w:val="14"/>
        <w:szCs w:val="14"/>
      </w:rPr>
      <w:instrText>1</w:instrText>
    </w:r>
    <w:r w:rsidR="0030325A" w:rsidRPr="005D02DA">
      <w:rPr>
        <w:rStyle w:val="Paginanummer"/>
        <w:rFonts w:ascii="Verdana" w:hAnsi="Verdana"/>
        <w:sz w:val="14"/>
        <w:szCs w:val="14"/>
      </w:rPr>
      <w:fldChar w:fldCharType="end"/>
    </w:r>
    <w:r w:rsidR="0030325A" w:rsidRPr="005D02DA">
      <w:rPr>
        <w:rStyle w:val="Paginanummer"/>
        <w:rFonts w:ascii="Verdana" w:hAnsi="Verdana"/>
        <w:sz w:val="14"/>
        <w:szCs w:val="14"/>
      </w:rPr>
      <w:instrText xml:space="preserve"> </w:instrText>
    </w:r>
    <w:r w:rsidR="0030325A" w:rsidRPr="005D02DA">
      <w:rPr>
        <w:rStyle w:val="Paginanummer"/>
        <w:rFonts w:ascii="Verdana" w:hAnsi="Verdana"/>
        <w:sz w:val="14"/>
        <w:szCs w:val="14"/>
      </w:rPr>
      <w:fldChar w:fldCharType="separate"/>
    </w:r>
    <w:r w:rsidR="003862FC">
      <w:rPr>
        <w:rStyle w:val="Paginanummer"/>
        <w:rFonts w:ascii="Verdana" w:hAnsi="Verdana"/>
        <w:noProof/>
        <w:sz w:val="14"/>
        <w:szCs w:val="14"/>
      </w:rPr>
      <w:t>1</w:t>
    </w:r>
    <w:r w:rsidR="0030325A" w:rsidRPr="005D02DA">
      <w:rPr>
        <w:rStyle w:val="Paginanummer"/>
        <w:rFonts w:ascii="Verdana" w:hAnsi="Verdana"/>
        <w:sz w:val="14"/>
        <w:szCs w:val="14"/>
      </w:rPr>
      <w:fldChar w:fldCharType="end"/>
    </w:r>
  </w:p>
  <w:p w14:paraId="6AAF7EB8" w14:textId="77777777" w:rsidR="0030325A" w:rsidRDefault="0030325A">
    <w:pPr>
      <w:pStyle w:val="Voettekst"/>
      <w:ind w:right="360"/>
    </w:pPr>
  </w:p>
  <w:p w14:paraId="6AAF7EB9" w14:textId="77777777" w:rsidR="0030325A" w:rsidRDefault="0030325A">
    <w:pPr>
      <w:pStyle w:val="Voettekst"/>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F7EBC" w14:textId="77777777" w:rsidR="0030325A" w:rsidRDefault="00075F18">
    <w:pPr>
      <w:pStyle w:val="Voettekst"/>
    </w:pPr>
    <w:r>
      <w:rPr>
        <w:noProof/>
        <w:lang w:eastAsia="nl-NL"/>
      </w:rPr>
      <mc:AlternateContent>
        <mc:Choice Requires="wps">
          <w:drawing>
            <wp:anchor distT="0" distB="0" distL="114300" distR="114300" simplePos="0" relativeHeight="251659776" behindDoc="0" locked="0" layoutInCell="1" allowOverlap="1" wp14:anchorId="6AAF7EC6" wp14:editId="6AAF7EC7">
              <wp:simplePos x="0" y="0"/>
              <wp:positionH relativeFrom="page">
                <wp:posOffset>2976880</wp:posOffset>
              </wp:positionH>
              <wp:positionV relativeFrom="page">
                <wp:posOffset>9495155</wp:posOffset>
              </wp:positionV>
              <wp:extent cx="3422650" cy="228600"/>
              <wp:effectExtent l="0" t="0" r="0" b="0"/>
              <wp:wrapNone/>
              <wp:docPr id="1" name="PageNrFirstPage"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2650" cy="2286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AAF7ED2" w14:textId="77777777" w:rsidR="0030325A" w:rsidRDefault="0030325A">
                          <w:pPr>
                            <w:pStyle w:val="Voettekst"/>
                            <w:jc w:val="right"/>
                            <w:rPr>
                              <w:rStyle w:val="Paginanummer"/>
                            </w:rPr>
                          </w:pPr>
                          <w:r>
                            <w:rPr>
                              <w:rStyle w:val="Paginanummer"/>
                            </w:rPr>
                            <w:fldChar w:fldCharType="begin"/>
                          </w:r>
                          <w:r>
                            <w:rPr>
                              <w:rStyle w:val="Paginanummer"/>
                            </w:rPr>
                            <w:instrText xml:space="preserve">PAGE  </w:instrText>
                          </w:r>
                          <w:r>
                            <w:rPr>
                              <w:rStyle w:val="Paginanummer"/>
                            </w:rPr>
                            <w:fldChar w:fldCharType="separate"/>
                          </w:r>
                          <w:r w:rsidR="00666555">
                            <w:rPr>
                              <w:rStyle w:val="Paginanummer"/>
                              <w:noProof/>
                            </w:rPr>
                            <w:t>0</w:t>
                          </w:r>
                          <w:r>
                            <w:rPr>
                              <w:rStyle w:val="Paginanummer"/>
                            </w:rPr>
                            <w:fldChar w:fldCharType="end"/>
                          </w:r>
                          <w:r>
                            <w:rPr>
                              <w:rStyle w:val="Paginanummer"/>
                            </w:rPr>
                            <w:t xml:space="preserve"> van </w:t>
                          </w:r>
                          <w:r>
                            <w:rPr>
                              <w:rStyle w:val="Paginanummer"/>
                            </w:rPr>
                            <w:fldChar w:fldCharType="begin"/>
                          </w:r>
                          <w:r>
                            <w:rPr>
                              <w:rStyle w:val="Paginanummer"/>
                            </w:rPr>
                            <w:instrText xml:space="preserve"> NUMPAGES  </w:instrText>
                          </w:r>
                          <w:r>
                            <w:rPr>
                              <w:rStyle w:val="Paginanummer"/>
                            </w:rPr>
                            <w:fldChar w:fldCharType="separate"/>
                          </w:r>
                          <w:r w:rsidR="00666555">
                            <w:rPr>
                              <w:rStyle w:val="Paginanummer"/>
                              <w:noProof/>
                            </w:rPr>
                            <w:t>2</w:t>
                          </w:r>
                          <w:r>
                            <w:rPr>
                              <w:rStyle w:val="Paginanummer"/>
                            </w:rPr>
                            <w:fldChar w:fldCharType="end"/>
                          </w:r>
                        </w:p>
                        <w:p w14:paraId="6AAF7ED3" w14:textId="77777777" w:rsidR="0030325A" w:rsidRDefault="0030325A"/>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AF7EC6" id="_x0000_t202" coordsize="21600,21600" o:spt="202" path="m,l,21600r21600,l21600,xe">
              <v:stroke joinstyle="miter"/>
              <v:path gradientshapeok="t" o:connecttype="rect"/>
            </v:shapetype>
            <v:shape id="PageNrFirstPage" o:spid="_x0000_s1030" type="#_x0000_t202" style="position:absolute;margin-left:234.4pt;margin-top:747.65pt;width:269.5pt;height:18pt;z-index:251659776;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" filled="f" stroked="f">
              <v:textbox inset="0,0,0,0">
                <w:txbxContent>
                  <w:p w14:paraId="6AAF7ED2" w14:textId="77777777" w:rsidR="0030325A" w:rsidRDefault="0030325A">
                    <w:pPr>
                      <w:pStyle w:val="Voettekst"/>
                      <w:jc w:val="right"/>
                      <w:rPr>
                        <w:rStyle w:val="Paginanummer"/>
                      </w:rPr>
                    </w:pPr>
                    <w:r>
                      <w:rPr>
                        <w:rStyle w:val="Paginanummer"/>
                      </w:rPr>
                      <w:fldChar w:fldCharType="begin"/>
                    </w:r>
                    <w:r>
                      <w:rPr>
                        <w:rStyle w:val="Paginanummer"/>
                      </w:rPr>
                      <w:instrText xml:space="preserve">PAGE  </w:instrText>
                    </w:r>
                    <w:r>
                      <w:rPr>
                        <w:rStyle w:val="Paginanummer"/>
                      </w:rPr>
                      <w:fldChar w:fldCharType="separate"/>
                    </w:r>
                    <w:r w:rsidR="00666555">
                      <w:rPr>
                        <w:rStyle w:val="Paginanummer"/>
                        <w:noProof/>
                      </w:rPr>
                      <w:t>0</w:t>
                    </w:r>
                    <w:r>
                      <w:rPr>
                        <w:rStyle w:val="Paginanummer"/>
                      </w:rPr>
                      <w:fldChar w:fldCharType="end"/>
                    </w:r>
                    <w:r>
                      <w:rPr>
                        <w:rStyle w:val="Paginanummer"/>
                      </w:rPr>
                      <w:t xml:space="preserve"> van </w:t>
                    </w:r>
                    <w:r>
                      <w:rPr>
                        <w:rStyle w:val="Paginanummer"/>
                      </w:rPr>
                      <w:fldChar w:fldCharType="begin"/>
                    </w:r>
                    <w:r>
                      <w:rPr>
                        <w:rStyle w:val="Paginanummer"/>
                      </w:rPr>
                      <w:instrText xml:space="preserve"> NUMPAGES  </w:instrText>
                    </w:r>
                    <w:r>
                      <w:rPr>
                        <w:rStyle w:val="Paginanummer"/>
                      </w:rPr>
                      <w:fldChar w:fldCharType="separate"/>
                    </w:r>
                    <w:r w:rsidR="00666555">
                      <w:rPr>
                        <w:rStyle w:val="Paginanummer"/>
                        <w:noProof/>
                      </w:rPr>
                      <w:t>2</w:t>
                    </w:r>
                    <w:r>
                      <w:rPr>
                        <w:rStyle w:val="Paginanummer"/>
                      </w:rPr>
                      <w:fldChar w:fldCharType="end"/>
                    </w:r>
                  </w:p>
                  <w:p w14:paraId="6AAF7ED3" w14:textId="77777777" w:rsidR="0030325A" w:rsidRDefault="0030325A"/>
                </w:txbxContent>
              </v:textbox>
              <w10:wrap anchorx="page" anchory="page"/>
            </v:shape>
          </w:pict>
        </mc:Fallback>
      </mc:AlternateContent>
    </w:r>
  </w:p>
  <w:p w14:paraId="6AAF7EBD" w14:textId="77777777" w:rsidR="0030325A" w:rsidRDefault="0030325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AF7EAF" w14:textId="77777777" w:rsidR="003F553E" w:rsidRDefault="003F553E">
      <w:r>
        <w:separator/>
      </w:r>
    </w:p>
  </w:footnote>
  <w:footnote w:type="continuationSeparator" w:id="0">
    <w:p w14:paraId="6AAF7EB0" w14:textId="77777777" w:rsidR="003F553E" w:rsidRDefault="003F55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F7EB3" w14:textId="77777777" w:rsidR="0030325A" w:rsidRDefault="00075F18" w:rsidP="00075F18">
    <w:pPr>
      <w:pStyle w:val="Hidden"/>
      <w:framePr w:w="2835" w:h="113" w:hRule="exact" w:hSpace="0" w:wrap="around" w:x="1" w:y="1"/>
    </w:pPr>
    <w:r>
      <w:rPr>
        <w:noProof/>
        <w:sz w:val="20"/>
        <w:lang w:eastAsia="nl-NL"/>
      </w:rPr>
      <mc:AlternateContent>
        <mc:Choice Requires="wps">
          <w:drawing>
            <wp:anchor distT="0" distB="0" distL="114300" distR="114300" simplePos="0" relativeHeight="251655680" behindDoc="0" locked="1" layoutInCell="1" allowOverlap="1" wp14:anchorId="6AAF7EBE" wp14:editId="6AAF7EBF">
              <wp:simplePos x="0" y="0"/>
              <wp:positionH relativeFrom="page">
                <wp:posOffset>504190</wp:posOffset>
              </wp:positionH>
              <wp:positionV relativeFrom="page">
                <wp:posOffset>252095</wp:posOffset>
              </wp:positionV>
              <wp:extent cx="3683000" cy="838200"/>
              <wp:effectExtent l="0" t="0" r="12700" b="0"/>
              <wp:wrapNone/>
              <wp:docPr id="5" name="LogoOtherPages"/>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83000" cy="838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AF7EC8" w14:textId="77777777" w:rsidR="0030325A" w:rsidRDefault="003F553E">
                          <w:pPr>
                            <w:rPr>
                              <w:lang w:val="en-US"/>
                            </w:rPr>
                          </w:pPr>
                          <w:r>
                            <w:rPr>
                              <w:noProof/>
                              <w:lang w:eastAsia="nl-NL"/>
                            </w:rPr>
                            <w:drawing>
                              <wp:inline distT="0" distB="0" distL="0" distR="0" wp14:anchorId="6AAF7ED4" wp14:editId="6AAF7ED5">
                                <wp:extent cx="3659505" cy="838200"/>
                                <wp:effectExtent l="0" t="0" r="0" b="0"/>
                                <wp:docPr id="34" name="Afbeelding 34"/>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1">
                                          <a:extLst>
                                            <a:ext uri="{28A0092B-C50C-407E-A947-70E740481C1C}">
                                              <a14:useLocalDpi xmlns:a14="http://schemas.microsoft.com/office/drawing/2010/main" val="0"/>
                                            </a:ext>
                                          </a:extLst>
                                        </a:blip>
                                        <a:stretch>
                                          <a:fillRect/>
                                        </a:stretch>
                                      </pic:blipFill>
                                      <pic:spPr>
                                        <a:xfrm>
                                          <a:off x="0" y="0"/>
                                          <a:ext cx="3659505" cy="838200"/>
                                        </a:xfrm>
                                        <a:prstGeom prst="rect">
                                          <a:avLst/>
                                        </a:prstGeom>
                                      </pic:spPr>
                                    </pic:pic>
                                  </a:graphicData>
                                </a:graphic>
                              </wp:inline>
                            </w:drawing>
                          </w:r>
                        </w:p>
                        <w:p w14:paraId="6AAF7EC9" w14:textId="77777777" w:rsidR="0030325A" w:rsidRDefault="0030325A">
                          <w:pPr>
                            <w:rPr>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AF7EBE" id="_x0000_t202" coordsize="21600,21600" o:spt="202" path="m,l,21600r21600,l21600,xe">
              <v:stroke joinstyle="miter"/>
              <v:path gradientshapeok="t" o:connecttype="rect"/>
            </v:shapetype>
            <v:shape id="LogoOtherPages" o:spid="_x0000_s1026" type="#_x0000_t202" style="position:absolute;margin-left:39.7pt;margin-top:19.85pt;width:290pt;height:66pt;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" filled="f" stroked="f">
              <v:textbox inset="0,0,0,0">
                <w:txbxContent>
                  <w:p w14:paraId="6AAF7EC8" w14:textId="77777777" w:rsidR="0030325A" w:rsidRDefault="003F553E">
                    <w:pPr>
                      <w:rPr>
                        <w:lang w:val="en-US"/>
                      </w:rPr>
                    </w:pPr>
                    <w:r>
                      <w:rPr>
                        <w:noProof/>
                        <w:lang w:eastAsia="nl-NL"/>
                      </w:rPr>
                      <w:drawing>
                        <wp:inline distT="0" distB="0" distL="0" distR="0" wp14:anchorId="6AAF7ED4" wp14:editId="6AAF7ED5">
                          <wp:extent cx="3659505" cy="838200"/>
                          <wp:effectExtent l="0" t="0" r="0" b="0"/>
                          <wp:docPr id="34" name="Afbeelding 34"/>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1">
                                    <a:extLst>
                                      <a:ext uri="{28A0092B-C50C-407E-A947-70E740481C1C}">
                                        <a14:useLocalDpi xmlns:a14="http://schemas.microsoft.com/office/drawing/2010/main" val="0"/>
                                      </a:ext>
                                    </a:extLst>
                                  </a:blip>
                                  <a:stretch>
                                    <a:fillRect/>
                                  </a:stretch>
                                </pic:blipFill>
                                <pic:spPr>
                                  <a:xfrm>
                                    <a:off x="0" y="0"/>
                                    <a:ext cx="3659505" cy="838200"/>
                                  </a:xfrm>
                                  <a:prstGeom prst="rect">
                                    <a:avLst/>
                                  </a:prstGeom>
                                </pic:spPr>
                              </pic:pic>
                            </a:graphicData>
                          </a:graphic>
                        </wp:inline>
                      </w:drawing>
                    </w:r>
                  </w:p>
                  <w:p w14:paraId="6AAF7EC9" w14:textId="77777777" w:rsidR="0030325A" w:rsidRDefault="0030325A">
                    <w:pPr>
                      <w:rPr>
                        <w:lang w:val="en-US"/>
                      </w:rPr>
                    </w:pPr>
                  </w:p>
                </w:txbxContent>
              </v:textbox>
              <w10:wrap anchorx="page" anchory="page"/>
              <w10:anchorlock/>
            </v:shape>
          </w:pict>
        </mc:Fallback>
      </mc:AlternateContent>
    </w:r>
    <w:r>
      <w:rPr>
        <w:noProof/>
        <w:sz w:val="20"/>
        <w:lang w:eastAsia="nl-NL"/>
      </w:rPr>
      <mc:AlternateContent>
        <mc:Choice Requires="wps">
          <w:drawing>
            <wp:anchor distT="0" distB="0" distL="114300" distR="114300" simplePos="0" relativeHeight="251656704" behindDoc="0" locked="1" layoutInCell="1" allowOverlap="1" wp14:anchorId="6AAF7EC0" wp14:editId="6AAF7EC1">
              <wp:simplePos x="0" y="0"/>
              <wp:positionH relativeFrom="page">
                <wp:posOffset>3810</wp:posOffset>
              </wp:positionH>
              <wp:positionV relativeFrom="page">
                <wp:posOffset>10156825</wp:posOffset>
              </wp:positionV>
              <wp:extent cx="7560310" cy="539750"/>
              <wp:effectExtent l="0" t="0" r="0" b="0"/>
              <wp:wrapNone/>
              <wp:docPr id="4" name="FootnoteOtherPages"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539750"/>
                      </a:xfrm>
                      <a:prstGeom prst="rect">
                        <a:avLst/>
                      </a:prstGeom>
                      <a:solidFill>
                        <a:srgbClr val="D09A06"/>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CellMar>
                              <w:left w:w="0" w:type="dxa"/>
                              <w:right w:w="0" w:type="dxa"/>
                            </w:tblCellMar>
                            <w:tblLook w:val="01E0" w:firstRow="1" w:lastRow="1" w:firstColumn="1" w:lastColumn="1" w:noHBand="0" w:noVBand="0"/>
                          </w:tblPr>
                          <w:tblGrid>
                            <w:gridCol w:w="8990"/>
                          </w:tblGrid>
                          <w:tr w:rsidR="0030325A" w14:paraId="6AAF7ECB" w14:textId="77777777">
                            <w:tc>
                              <w:tcPr>
                                <w:tcW w:w="8990" w:type="dxa"/>
                              </w:tcPr>
                              <w:p w14:paraId="6AAF7ECA" w14:textId="77777777" w:rsidR="0030325A" w:rsidRDefault="003F553E">
                                <w:pPr>
                                  <w:pStyle w:val="footertekst"/>
                                </w:pPr>
                                <w:bookmarkStart w:id="7" w:name="bmFooter2"/>
                                <w:r>
                                  <w:t xml:space="preserve">Aeneas vluchtte samen met zijn oude vader en kind uit het brandende Troje. Na vele omzwervingen en het trotseren van allerlei gevaren belandt hij tenslotte in Italië en sticht daar de stad </w:t>
                                </w:r>
                                <w:proofErr w:type="spellStart"/>
                                <w:r>
                                  <w:t>Latium</w:t>
                                </w:r>
                                <w:proofErr w:type="spellEnd"/>
                                <w:r>
                                  <w:t>. Aeneas staat bekend als een held uit de Griekse oudheid. Het beeldmerk van het COA is op het verhaal van Aeneas gebaseerd.</w:t>
                                </w:r>
                              </w:p>
                            </w:tc>
                          </w:tr>
                          <w:bookmarkEnd w:id="7"/>
                        </w:tbl>
                        <w:p w14:paraId="6AAF7ECC" w14:textId="77777777" w:rsidR="0030325A" w:rsidRDefault="0030325A">
                          <w:pPr>
                            <w:pStyle w:val="footertekst"/>
                          </w:pPr>
                        </w:p>
                      </w:txbxContent>
                    </wps:txbx>
                    <wps:bodyPr rot="0" vert="horz" wrap="square" lIns="1429200" tIns="39600" rIns="43200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AF7EC0" id="FootnoteOtherPages" o:spid="_x0000_s1027" type="#_x0000_t202" style="position:absolute;margin-left:.3pt;margin-top:799.75pt;width:595.3pt;height:42.5pt;z-index:25165670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" fillcolor="#d09a06" stroked="f">
              <v:textbox inset="39.7mm,1.1mm,12mm,0">
                <w:txbxContent>
                  <w:tbl>
                    <w:tblPr>
                      <w:tblW w:w="0" w:type="auto"/>
                      <w:tblCellMar>
                        <w:left w:w="0" w:type="dxa"/>
                        <w:right w:w="0" w:type="dxa"/>
                      </w:tblCellMar>
                      <w:tblLook w:val="01E0" w:firstRow="1" w:lastRow="1" w:firstColumn="1" w:lastColumn="1" w:noHBand="0" w:noVBand="0"/>
                    </w:tblPr>
                    <w:tblGrid>
                      <w:gridCol w:w="8990"/>
                    </w:tblGrid>
                    <w:tr w:rsidR="0030325A" w14:paraId="6AAF7ECB" w14:textId="77777777">
                      <w:tc>
                        <w:tcPr>
                          <w:tcW w:w="8990" w:type="dxa"/>
                        </w:tcPr>
                        <w:p w14:paraId="6AAF7ECA" w14:textId="77777777" w:rsidR="0030325A" w:rsidRDefault="003F553E">
                          <w:pPr>
                            <w:pStyle w:val="footertekst"/>
                          </w:pPr>
                          <w:bookmarkStart w:id="8" w:name="bmFooter2"/>
                          <w:r>
                            <w:t xml:space="preserve">Aeneas vluchtte samen met zijn oude vader en kind uit het brandende Troje. Na vele omzwervingen en het trotseren van allerlei gevaren belandt hij tenslotte in Italië en sticht daar de stad </w:t>
                          </w:r>
                          <w:proofErr w:type="spellStart"/>
                          <w:r>
                            <w:t>Latium</w:t>
                          </w:r>
                          <w:proofErr w:type="spellEnd"/>
                          <w:r>
                            <w:t>. Aeneas staat bekend als een held uit de Griekse oudheid. Het beeldmerk van het COA is op het verhaal van Aeneas gebaseerd.</w:t>
                          </w:r>
                        </w:p>
                      </w:tc>
                    </w:tr>
                    <w:bookmarkEnd w:id="8"/>
                  </w:tbl>
                  <w:p w14:paraId="6AAF7ECC" w14:textId="77777777" w:rsidR="0030325A" w:rsidRDefault="0030325A">
                    <w:pPr>
                      <w:pStyle w:val="footertekst"/>
                    </w:pPr>
                  </w:p>
                </w:txbxContent>
              </v:textbox>
              <w10:wrap anchorx="page" anchory="page"/>
              <w10:anchorlock/>
            </v:shape>
          </w:pict>
        </mc:Fallback>
      </mc:AlternateContent>
    </w:r>
  </w:p>
  <w:p w14:paraId="6AAF7EB4" w14:textId="77777777" w:rsidR="0030325A" w:rsidRDefault="0030325A">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F7EBA" w14:textId="77777777" w:rsidR="0030325A" w:rsidRDefault="00075F18" w:rsidP="00075F18">
    <w:pPr>
      <w:pStyle w:val="Hidden"/>
      <w:framePr w:w="2835" w:h="113" w:hRule="exact" w:wrap="around" w:x="1" w:y="1"/>
    </w:pPr>
    <w:r>
      <w:rPr>
        <w:noProof/>
        <w:sz w:val="20"/>
        <w:lang w:eastAsia="nl-NL"/>
      </w:rPr>
      <mc:AlternateContent>
        <mc:Choice Requires="wps">
          <w:drawing>
            <wp:anchor distT="0" distB="0" distL="114300" distR="114300" simplePos="0" relativeHeight="251658752" behindDoc="0" locked="1" layoutInCell="1" allowOverlap="1" wp14:anchorId="6AAF7EC2" wp14:editId="6AAF7EC3">
              <wp:simplePos x="0" y="0"/>
              <wp:positionH relativeFrom="page">
                <wp:posOffset>3810</wp:posOffset>
              </wp:positionH>
              <wp:positionV relativeFrom="page">
                <wp:posOffset>10189210</wp:posOffset>
              </wp:positionV>
              <wp:extent cx="7560310" cy="539750"/>
              <wp:effectExtent l="0" t="0" r="0" b="0"/>
              <wp:wrapNone/>
              <wp:docPr id="3" name="FootnoteFirstPage"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539750"/>
                      </a:xfrm>
                      <a:prstGeom prst="rect">
                        <a:avLst/>
                      </a:prstGeom>
                      <a:solidFill>
                        <a:srgbClr val="D09A06"/>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CellMar>
                              <w:left w:w="0" w:type="dxa"/>
                              <w:right w:w="0" w:type="dxa"/>
                            </w:tblCellMar>
                            <w:tblLook w:val="01E0" w:firstRow="1" w:lastRow="1" w:firstColumn="1" w:lastColumn="1" w:noHBand="0" w:noVBand="0"/>
                          </w:tblPr>
                          <w:tblGrid>
                            <w:gridCol w:w="8990"/>
                          </w:tblGrid>
                          <w:tr w:rsidR="0030325A" w14:paraId="6AAF7ECE" w14:textId="77777777">
                            <w:tc>
                              <w:tcPr>
                                <w:tcW w:w="8990" w:type="dxa"/>
                              </w:tcPr>
                              <w:p w14:paraId="6AAF7ECD" w14:textId="77777777" w:rsidR="0030325A" w:rsidRDefault="003F553E">
                                <w:pPr>
                                  <w:pStyle w:val="footertekst"/>
                                </w:pPr>
                                <w:bookmarkStart w:id="9" w:name="bmFooter"/>
                                <w:r>
                                  <w:t xml:space="preserve">Aeneas vluchtte samen met zijn oude vader en kind uit het brandende Troje. Na vele omzwervingen en het trotseren van allerlei gevaren belandt hij tenslotte in Italië en sticht daar de stad </w:t>
                                </w:r>
                                <w:proofErr w:type="spellStart"/>
                                <w:r>
                                  <w:t>Latium</w:t>
                                </w:r>
                                <w:proofErr w:type="spellEnd"/>
                                <w:r>
                                  <w:t>. Aeneas staat bekend als een held uit de Griekse oudheid. Het beeldmerk van het COA is op het verhaal van Aeneas gebaseerd.</w:t>
                                </w:r>
                              </w:p>
                            </w:tc>
                          </w:tr>
                          <w:bookmarkEnd w:id="9"/>
                        </w:tbl>
                        <w:p w14:paraId="6AAF7ECF" w14:textId="77777777" w:rsidR="0030325A" w:rsidRDefault="0030325A">
                          <w:pPr>
                            <w:pStyle w:val="footertekst"/>
                          </w:pPr>
                        </w:p>
                      </w:txbxContent>
                    </wps:txbx>
                    <wps:bodyPr rot="0" vert="horz" wrap="square" lIns="1429200" tIns="39600" rIns="432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AF7EC2" id="_x0000_t202" coordsize="21600,21600" o:spt="202" path="m,l,21600r21600,l21600,xe">
              <v:stroke joinstyle="miter"/>
              <v:path gradientshapeok="t" o:connecttype="rect"/>
            </v:shapetype>
            <v:shape id="FootnoteFirstPage" o:spid="_x0000_s1028" type="#_x0000_t202" style="position:absolute;margin-left:.3pt;margin-top:802.3pt;width:595.3pt;height:42.5pt;z-index:251658752;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" fillcolor="#d09a06" stroked="f">
              <v:textbox inset="39.7mm,1.1mm,12mm,0">
                <w:txbxContent>
                  <w:tbl>
                    <w:tblPr>
                      <w:tblW w:w="0" w:type="auto"/>
                      <w:tblCellMar>
                        <w:left w:w="0" w:type="dxa"/>
                        <w:right w:w="0" w:type="dxa"/>
                      </w:tblCellMar>
                      <w:tblLook w:val="01E0" w:firstRow="1" w:lastRow="1" w:firstColumn="1" w:lastColumn="1" w:noHBand="0" w:noVBand="0"/>
                    </w:tblPr>
                    <w:tblGrid>
                      <w:gridCol w:w="8990"/>
                    </w:tblGrid>
                    <w:tr w:rsidR="0030325A" w14:paraId="6AAF7ECE" w14:textId="77777777">
                      <w:tc>
                        <w:tcPr>
                          <w:tcW w:w="8990" w:type="dxa"/>
                        </w:tcPr>
                        <w:p w14:paraId="6AAF7ECD" w14:textId="77777777" w:rsidR="0030325A" w:rsidRDefault="003F553E">
                          <w:pPr>
                            <w:pStyle w:val="footertekst"/>
                          </w:pPr>
                          <w:bookmarkStart w:id="10" w:name="bmFooter"/>
                          <w:r>
                            <w:t xml:space="preserve">Aeneas vluchtte samen met zijn oude vader en kind uit het brandende Troje. Na vele omzwervingen en het trotseren van allerlei gevaren belandt hij tenslotte in Italië en sticht daar de stad </w:t>
                          </w:r>
                          <w:proofErr w:type="spellStart"/>
                          <w:r>
                            <w:t>Latium</w:t>
                          </w:r>
                          <w:proofErr w:type="spellEnd"/>
                          <w:r>
                            <w:t>. Aeneas staat bekend als een held uit de Griekse oudheid. Het beeldmerk van het COA is op het verhaal van Aeneas gebaseerd.</w:t>
                          </w:r>
                        </w:p>
                      </w:tc>
                    </w:tr>
                    <w:bookmarkEnd w:id="10"/>
                  </w:tbl>
                  <w:p w14:paraId="6AAF7ECF" w14:textId="77777777" w:rsidR="0030325A" w:rsidRDefault="0030325A">
                    <w:pPr>
                      <w:pStyle w:val="footertekst"/>
                    </w:pPr>
                  </w:p>
                </w:txbxContent>
              </v:textbox>
              <w10:wrap anchorx="page" anchory="page"/>
              <w10:anchorlock/>
            </v:shape>
          </w:pict>
        </mc:Fallback>
      </mc:AlternateContent>
    </w:r>
    <w:r>
      <w:rPr>
        <w:noProof/>
        <w:sz w:val="20"/>
        <w:lang w:eastAsia="nl-NL"/>
      </w:rPr>
      <mc:AlternateContent>
        <mc:Choice Requires="wps">
          <w:drawing>
            <wp:anchor distT="0" distB="0" distL="114300" distR="114300" simplePos="0" relativeHeight="251657728" behindDoc="0" locked="1" layoutInCell="1" allowOverlap="1" wp14:anchorId="6AAF7EC4" wp14:editId="6AAF7EC5">
              <wp:simplePos x="0" y="0"/>
              <wp:positionH relativeFrom="page">
                <wp:posOffset>504190</wp:posOffset>
              </wp:positionH>
              <wp:positionV relativeFrom="page">
                <wp:posOffset>252095</wp:posOffset>
              </wp:positionV>
              <wp:extent cx="3683000" cy="838200"/>
              <wp:effectExtent l="0" t="0" r="12700" b="0"/>
              <wp:wrapNone/>
              <wp:docPr id="2" name="LogoFirstPag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83000" cy="838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AF7ED0" w14:textId="77777777" w:rsidR="0030325A" w:rsidRDefault="003F553E">
                          <w:r>
                            <w:rPr>
                              <w:noProof/>
                              <w:lang w:eastAsia="nl-NL"/>
                            </w:rPr>
                            <w:drawing>
                              <wp:inline distT="0" distB="0" distL="0" distR="0" wp14:anchorId="6AAF7ED6" wp14:editId="6AAF7ED7">
                                <wp:extent cx="3659505" cy="838200"/>
                                <wp:effectExtent l="0" t="0" r="0" b="0"/>
                                <wp:docPr id="35" name="Afbeelding 35"/>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1">
                                          <a:extLst>
                                            <a:ext uri="{28A0092B-C50C-407E-A947-70E740481C1C}">
                                              <a14:useLocalDpi xmlns:a14="http://schemas.microsoft.com/office/drawing/2010/main" val="0"/>
                                            </a:ext>
                                          </a:extLst>
                                        </a:blip>
                                        <a:stretch>
                                          <a:fillRect/>
                                        </a:stretch>
                                      </pic:blipFill>
                                      <pic:spPr>
                                        <a:xfrm>
                                          <a:off x="0" y="0"/>
                                          <a:ext cx="3659505" cy="838200"/>
                                        </a:xfrm>
                                        <a:prstGeom prst="rect">
                                          <a:avLst/>
                                        </a:prstGeom>
                                      </pic:spPr>
                                    </pic:pic>
                                  </a:graphicData>
                                </a:graphic>
                              </wp:inline>
                            </w:drawing>
                          </w:r>
                        </w:p>
                        <w:p w14:paraId="6AAF7ED1" w14:textId="77777777" w:rsidR="0030325A" w:rsidRDefault="0030325A"/>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AF7EC4" id="LogoFirstPage" o:spid="_x0000_s1029" type="#_x0000_t202" style="position:absolute;margin-left:39.7pt;margin-top:19.85pt;width:290pt;height:66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" filled="f" stroked="f">
              <v:textbox inset="0,0,0,0">
                <w:txbxContent>
                  <w:p w14:paraId="6AAF7ED0" w14:textId="77777777" w:rsidR="0030325A" w:rsidRDefault="003F553E">
                    <w:r>
                      <w:rPr>
                        <w:noProof/>
                        <w:lang w:eastAsia="nl-NL"/>
                      </w:rPr>
                      <w:drawing>
                        <wp:inline distT="0" distB="0" distL="0" distR="0" wp14:anchorId="6AAF7ED6" wp14:editId="6AAF7ED7">
                          <wp:extent cx="3659505" cy="838200"/>
                          <wp:effectExtent l="0" t="0" r="0" b="0"/>
                          <wp:docPr id="35" name="Afbeelding 35"/>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1">
                                    <a:extLst>
                                      <a:ext uri="{28A0092B-C50C-407E-A947-70E740481C1C}">
                                        <a14:useLocalDpi xmlns:a14="http://schemas.microsoft.com/office/drawing/2010/main" val="0"/>
                                      </a:ext>
                                    </a:extLst>
                                  </a:blip>
                                  <a:stretch>
                                    <a:fillRect/>
                                  </a:stretch>
                                </pic:blipFill>
                                <pic:spPr>
                                  <a:xfrm>
                                    <a:off x="0" y="0"/>
                                    <a:ext cx="3659505" cy="838200"/>
                                  </a:xfrm>
                                  <a:prstGeom prst="rect">
                                    <a:avLst/>
                                  </a:prstGeom>
                                </pic:spPr>
                              </pic:pic>
                            </a:graphicData>
                          </a:graphic>
                        </wp:inline>
                      </w:drawing>
                    </w:r>
                  </w:p>
                  <w:p w14:paraId="6AAF7ED1" w14:textId="77777777" w:rsidR="0030325A" w:rsidRDefault="0030325A"/>
                </w:txbxContent>
              </v:textbox>
              <w10:wrap anchorx="page" anchory="page"/>
              <w10:anchorlock/>
            </v:shape>
          </w:pict>
        </mc:Fallback>
      </mc:AlternateContent>
    </w:r>
  </w:p>
  <w:p w14:paraId="6AAF7EBB" w14:textId="77777777" w:rsidR="0030325A" w:rsidRDefault="0030325A">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94A7754"/>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AA0AC8B8"/>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4044D9A2"/>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8C10DDFA"/>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A33A585C"/>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B0832F0"/>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0CE5B5E"/>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B64CA9E"/>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7CE87F0"/>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31562C0C"/>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10960FB"/>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18B920F7"/>
    <w:multiLevelType w:val="multilevel"/>
    <w:tmpl w:val="0413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F73443C"/>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372C4B6D"/>
    <w:multiLevelType w:val="multilevel"/>
    <w:tmpl w:val="EBF47AAE"/>
    <w:lvl w:ilvl="0">
      <w:start w:val="1"/>
      <w:numFmt w:val="decimal"/>
      <w:pStyle w:val="Kop1"/>
      <w:lvlText w:val="%1."/>
      <w:lvlJc w:val="left"/>
      <w:pPr>
        <w:tabs>
          <w:tab w:val="num" w:pos="680"/>
        </w:tabs>
        <w:ind w:left="680" w:hanging="680"/>
      </w:pPr>
      <w:rPr>
        <w:rFonts w:ascii="Times New Roman" w:hAnsi="Times New Roman" w:hint="default"/>
        <w:b/>
        <w:i w:val="0"/>
        <w:color w:val="auto"/>
        <w:sz w:val="26"/>
        <w:szCs w:val="26"/>
      </w:rPr>
    </w:lvl>
    <w:lvl w:ilvl="1">
      <w:start w:val="1"/>
      <w:numFmt w:val="decimal"/>
      <w:pStyle w:val="Kop2"/>
      <w:lvlText w:val="%1.%2"/>
      <w:lvlJc w:val="left"/>
      <w:pPr>
        <w:tabs>
          <w:tab w:val="num" w:pos="680"/>
        </w:tabs>
        <w:ind w:left="680" w:hanging="680"/>
      </w:pPr>
      <w:rPr>
        <w:rFonts w:ascii="Times New Roman" w:hAnsi="Times New Roman" w:hint="default"/>
        <w:b/>
        <w:i w:val="0"/>
        <w:sz w:val="22"/>
        <w:szCs w:val="22"/>
      </w:rPr>
    </w:lvl>
    <w:lvl w:ilvl="2">
      <w:start w:val="1"/>
      <w:numFmt w:val="decimal"/>
      <w:pStyle w:val="Kop3"/>
      <w:lvlText w:val="%1.%2.%3"/>
      <w:lvlJc w:val="left"/>
      <w:pPr>
        <w:tabs>
          <w:tab w:val="num" w:pos="680"/>
        </w:tabs>
        <w:ind w:left="680" w:hanging="680"/>
      </w:pPr>
      <w:rPr>
        <w:rFonts w:ascii="Times New Roman" w:hAnsi="Times New Roman" w:hint="default"/>
        <w:b w:val="0"/>
        <w:i/>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7."/>
      <w:lvlJc w:val="left"/>
      <w:pPr>
        <w:tabs>
          <w:tab w:val="num" w:pos="360"/>
        </w:tabs>
        <w:ind w:left="340" w:hanging="340"/>
      </w:pPr>
      <w:rPr>
        <w:rFonts w:ascii="Arial" w:hAnsi="Arial" w:hint="default"/>
        <w:b/>
        <w:i w:val="0"/>
        <w:sz w:val="22"/>
      </w:rPr>
    </w:lvl>
    <w:lvl w:ilvl="7">
      <w:start w:val="1"/>
      <w:numFmt w:val="decimal"/>
      <w:lvlText w:val="%7.%8"/>
      <w:lvlJc w:val="left"/>
      <w:pPr>
        <w:tabs>
          <w:tab w:val="num" w:pos="680"/>
        </w:tabs>
        <w:ind w:left="680" w:hanging="680"/>
      </w:pPr>
      <w:rPr>
        <w:rFonts w:ascii="Arial" w:hAnsi="Arial" w:hint="default"/>
        <w:b/>
        <w:i/>
        <w:sz w:val="19"/>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5BF22AA8"/>
    <w:multiLevelType w:val="multilevel"/>
    <w:tmpl w:val="0413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5" w15:restartNumberingAfterBreak="0">
    <w:nsid w:val="62A061CD"/>
    <w:multiLevelType w:val="hybridMultilevel"/>
    <w:tmpl w:val="63A66AA2"/>
    <w:lvl w:ilvl="0" w:tplc="8EBEABDC">
      <w:start w:val="1"/>
      <w:numFmt w:val="bullet"/>
      <w:pStyle w:val="COAbullets"/>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AEB0467"/>
    <w:multiLevelType w:val="multilevel"/>
    <w:tmpl w:val="04130023"/>
    <w:styleLink w:val="Artikelsectie"/>
    <w:lvl w:ilvl="0">
      <w:start w:val="1"/>
      <w:numFmt w:val="upperRoman"/>
      <w:lvlText w:val="Article %1."/>
      <w:lvlJc w:val="left"/>
      <w:pPr>
        <w:tabs>
          <w:tab w:val="num" w:pos="2520"/>
        </w:tabs>
        <w:ind w:left="0" w:firstLine="0"/>
      </w:pPr>
    </w:lvl>
    <w:lvl w:ilvl="1">
      <w:start w:val="1"/>
      <w:numFmt w:val="decimalZero"/>
      <w:isLgl/>
      <w:lvlText w:val="Section %1.%2"/>
      <w:lvlJc w:val="left"/>
      <w:pPr>
        <w:tabs>
          <w:tab w:val="num" w:pos="252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num w:numId="1" w16cid:durableId="1862430617">
    <w:abstractNumId w:val="13"/>
  </w:num>
  <w:num w:numId="2" w16cid:durableId="1129973039">
    <w:abstractNumId w:val="13"/>
  </w:num>
  <w:num w:numId="3" w16cid:durableId="377777910">
    <w:abstractNumId w:val="13"/>
  </w:num>
  <w:num w:numId="4" w16cid:durableId="1088424223">
    <w:abstractNumId w:val="9"/>
  </w:num>
  <w:num w:numId="5" w16cid:durableId="261258616">
    <w:abstractNumId w:val="7"/>
  </w:num>
  <w:num w:numId="6" w16cid:durableId="35012355">
    <w:abstractNumId w:val="6"/>
  </w:num>
  <w:num w:numId="7" w16cid:durableId="1201164958">
    <w:abstractNumId w:val="5"/>
  </w:num>
  <w:num w:numId="8" w16cid:durableId="531386033">
    <w:abstractNumId w:val="4"/>
  </w:num>
  <w:num w:numId="9" w16cid:durableId="1260673910">
    <w:abstractNumId w:val="8"/>
  </w:num>
  <w:num w:numId="10" w16cid:durableId="409735332">
    <w:abstractNumId w:val="3"/>
  </w:num>
  <w:num w:numId="11" w16cid:durableId="669527696">
    <w:abstractNumId w:val="2"/>
  </w:num>
  <w:num w:numId="12" w16cid:durableId="821430877">
    <w:abstractNumId w:val="1"/>
  </w:num>
  <w:num w:numId="13" w16cid:durableId="858129767">
    <w:abstractNumId w:val="0"/>
  </w:num>
  <w:num w:numId="14" w16cid:durableId="85268932">
    <w:abstractNumId w:val="10"/>
  </w:num>
  <w:num w:numId="15" w16cid:durableId="244192451">
    <w:abstractNumId w:val="12"/>
  </w:num>
  <w:num w:numId="16" w16cid:durableId="999889648">
    <w:abstractNumId w:val="15"/>
  </w:num>
  <w:num w:numId="17" w16cid:durableId="645745433">
    <w:abstractNumId w:val="14"/>
  </w:num>
  <w:num w:numId="18" w16cid:durableId="1993824237">
    <w:abstractNumId w:val="11"/>
  </w:num>
  <w:num w:numId="19" w16cid:durableId="72761134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attachedTemplate r:id="rId1"/>
  <w:stylePaneFormatFilter w:val="4024" w:allStyles="0" w:customStyles="0" w:latentStyles="1" w:stylesInUse="0" w:headingStyles="1" w:numberingStyles="0" w:tableStyles="0" w:directFormattingOnRuns="0" w:directFormattingOnParagraphs="0" w:directFormattingOnNumbering="0" w:directFormattingOnTables="0" w:clearFormatting="0" w:top3HeadingStyles="0" w:visibleStyles="1" w:alternateStyleNames="0"/>
  <w:defaultTabStop w:val="720"/>
  <w:hyphenationZone w:val="425"/>
  <w:drawingGridHorizontalSpacing w:val="110"/>
  <w:displayHorizontalDrawingGridEvery w:val="2"/>
  <w:displayVerticalDrawingGridEvery w:val="2"/>
  <w:noPunctuationKerning/>
  <w:characterSpacingControl w:val="doNotCompress"/>
  <w:hdrShapeDefaults>
    <o:shapedefaults v:ext="edit" spidmax="38913" style="mso-position-horizontal-relative:page;mso-position-vertical-relative:page" fill="f" fillcolor="white" stroke="f">
      <v:fill color="white" on="f"/>
      <v:stroke on="f"/>
      <v:textbox inset="0,0,0,0"/>
      <o:colormru v:ext="edit" colors="#e7ad11,#d09a0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PageSetUp" w:val="1000|1007"/>
    <w:docVar w:name="PageSetUpBackUp" w:val="1000|1007"/>
  </w:docVars>
  <w:rsids>
    <w:rsidRoot w:val="003F553E"/>
    <w:rsid w:val="00037988"/>
    <w:rsid w:val="0005066E"/>
    <w:rsid w:val="00075F18"/>
    <w:rsid w:val="00084C84"/>
    <w:rsid w:val="00241587"/>
    <w:rsid w:val="0024210C"/>
    <w:rsid w:val="0026090B"/>
    <w:rsid w:val="00263455"/>
    <w:rsid w:val="002B40A8"/>
    <w:rsid w:val="002C48B0"/>
    <w:rsid w:val="002F32CF"/>
    <w:rsid w:val="0030325A"/>
    <w:rsid w:val="00303A2E"/>
    <w:rsid w:val="00316A5A"/>
    <w:rsid w:val="003333E5"/>
    <w:rsid w:val="00363038"/>
    <w:rsid w:val="00371956"/>
    <w:rsid w:val="003862FC"/>
    <w:rsid w:val="003D1ED4"/>
    <w:rsid w:val="003F553E"/>
    <w:rsid w:val="00422529"/>
    <w:rsid w:val="00440C88"/>
    <w:rsid w:val="00457648"/>
    <w:rsid w:val="00492DDF"/>
    <w:rsid w:val="0054749E"/>
    <w:rsid w:val="00553625"/>
    <w:rsid w:val="005D02DA"/>
    <w:rsid w:val="005D4CB4"/>
    <w:rsid w:val="006247E3"/>
    <w:rsid w:val="00640B76"/>
    <w:rsid w:val="00654786"/>
    <w:rsid w:val="00666555"/>
    <w:rsid w:val="006968A4"/>
    <w:rsid w:val="00726297"/>
    <w:rsid w:val="0074106D"/>
    <w:rsid w:val="00742754"/>
    <w:rsid w:val="00744BB1"/>
    <w:rsid w:val="00781528"/>
    <w:rsid w:val="007C038E"/>
    <w:rsid w:val="00826948"/>
    <w:rsid w:val="00847C6B"/>
    <w:rsid w:val="00861E98"/>
    <w:rsid w:val="008676E9"/>
    <w:rsid w:val="008F334C"/>
    <w:rsid w:val="00921D12"/>
    <w:rsid w:val="00992C80"/>
    <w:rsid w:val="009D205F"/>
    <w:rsid w:val="00A002EC"/>
    <w:rsid w:val="00A92DBA"/>
    <w:rsid w:val="00BB2246"/>
    <w:rsid w:val="00C13CA2"/>
    <w:rsid w:val="00C2512D"/>
    <w:rsid w:val="00CB1F63"/>
    <w:rsid w:val="00CB34A6"/>
    <w:rsid w:val="00CC3575"/>
    <w:rsid w:val="00CF0C4D"/>
    <w:rsid w:val="00D41250"/>
    <w:rsid w:val="00D51666"/>
    <w:rsid w:val="00D57B22"/>
    <w:rsid w:val="00E01AAC"/>
    <w:rsid w:val="00E21418"/>
    <w:rsid w:val="00E21C95"/>
    <w:rsid w:val="00EA1FA7"/>
    <w:rsid w:val="00F317DC"/>
    <w:rsid w:val="00FD741C"/>
    <w:rsid w:val="00FE2B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style="mso-position-horizontal-relative:page;mso-position-vertical-relative:page" fill="f" fillcolor="white" stroke="f">
      <v:fill color="white" on="f"/>
      <v:stroke on="f"/>
      <v:textbox inset="0,0,0,0"/>
      <o:colormru v:ext="edit" colors="#e7ad11,#d09a06"/>
    </o:shapedefaults>
    <o:shapelayout v:ext="edit">
      <o:idmap v:ext="edit" data="1"/>
    </o:shapelayout>
  </w:shapeDefaults>
  <w:decimalSymbol w:val=","/>
  <w:listSeparator w:val=";"/>
  <w14:docId w14:val="6AAF7E75"/>
  <w15:chartTrackingRefBased/>
  <w15:docId w15:val="{EFFD0112-27C8-4E7C-A163-DF8D9223C2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spacing w:line="280" w:lineRule="atLeast"/>
    </w:pPr>
    <w:rPr>
      <w:sz w:val="22"/>
      <w:szCs w:val="24"/>
      <w:lang w:val="nl-NL"/>
    </w:rPr>
  </w:style>
  <w:style w:type="paragraph" w:styleId="Kop1">
    <w:name w:val="heading 1"/>
    <w:basedOn w:val="Standaard"/>
    <w:next w:val="Standaard"/>
    <w:qFormat/>
    <w:pPr>
      <w:keepNext/>
      <w:numPr>
        <w:numId w:val="1"/>
      </w:numPr>
      <w:spacing w:before="560" w:after="280"/>
      <w:outlineLvl w:val="0"/>
    </w:pPr>
    <w:rPr>
      <w:rFonts w:cs="Arial"/>
      <w:b/>
      <w:bCs/>
      <w:sz w:val="26"/>
      <w:szCs w:val="26"/>
    </w:rPr>
  </w:style>
  <w:style w:type="paragraph" w:styleId="Kop2">
    <w:name w:val="heading 2"/>
    <w:basedOn w:val="Standaard"/>
    <w:next w:val="Standaard"/>
    <w:qFormat/>
    <w:pPr>
      <w:keepNext/>
      <w:numPr>
        <w:ilvl w:val="1"/>
        <w:numId w:val="1"/>
      </w:numPr>
      <w:spacing w:before="280"/>
      <w:outlineLvl w:val="1"/>
    </w:pPr>
    <w:rPr>
      <w:rFonts w:cs="Arial"/>
      <w:b/>
      <w:bCs/>
      <w:iCs/>
      <w:szCs w:val="22"/>
    </w:rPr>
  </w:style>
  <w:style w:type="paragraph" w:styleId="Kop3">
    <w:name w:val="heading 3"/>
    <w:basedOn w:val="Standaard"/>
    <w:next w:val="Standaard"/>
    <w:qFormat/>
    <w:pPr>
      <w:keepNext/>
      <w:numPr>
        <w:ilvl w:val="2"/>
        <w:numId w:val="1"/>
      </w:numPr>
      <w:spacing w:before="280"/>
      <w:outlineLvl w:val="2"/>
    </w:pPr>
    <w:rPr>
      <w:rFonts w:cs="Arial"/>
      <w:bCs/>
      <w:i/>
      <w:szCs w:val="22"/>
    </w:rPr>
  </w:style>
  <w:style w:type="paragraph" w:styleId="Kop4">
    <w:name w:val="heading 4"/>
    <w:basedOn w:val="Standaard"/>
    <w:next w:val="Standaard"/>
    <w:qFormat/>
    <w:rsid w:val="00826948"/>
    <w:pPr>
      <w:keepNext/>
      <w:spacing w:before="240" w:after="60"/>
      <w:outlineLvl w:val="3"/>
    </w:pPr>
    <w:rPr>
      <w:b/>
      <w:bCs/>
      <w:sz w:val="28"/>
      <w:szCs w:val="28"/>
    </w:rPr>
  </w:style>
  <w:style w:type="paragraph" w:styleId="Kop5">
    <w:name w:val="heading 5"/>
    <w:basedOn w:val="Standaard"/>
    <w:next w:val="Standaard"/>
    <w:qFormat/>
    <w:rsid w:val="00826948"/>
    <w:pPr>
      <w:spacing w:before="240" w:after="60"/>
      <w:outlineLvl w:val="4"/>
    </w:pPr>
    <w:rPr>
      <w:b/>
      <w:bCs/>
      <w:i/>
      <w:iCs/>
      <w:sz w:val="26"/>
      <w:szCs w:val="26"/>
    </w:rPr>
  </w:style>
  <w:style w:type="paragraph" w:styleId="Kop6">
    <w:name w:val="heading 6"/>
    <w:basedOn w:val="Standaard"/>
    <w:next w:val="Standaard"/>
    <w:qFormat/>
    <w:rsid w:val="00826948"/>
    <w:pPr>
      <w:spacing w:before="240" w:after="60"/>
      <w:outlineLvl w:val="5"/>
    </w:pPr>
    <w:rPr>
      <w:b/>
      <w:bCs/>
      <w:szCs w:val="22"/>
    </w:rPr>
  </w:style>
  <w:style w:type="paragraph" w:styleId="Kop7">
    <w:name w:val="heading 7"/>
    <w:basedOn w:val="Standaard"/>
    <w:next w:val="Standaard"/>
    <w:qFormat/>
    <w:rsid w:val="00826948"/>
    <w:pPr>
      <w:spacing w:before="240" w:after="60"/>
      <w:outlineLvl w:val="6"/>
    </w:pPr>
    <w:rPr>
      <w:sz w:val="24"/>
    </w:rPr>
  </w:style>
  <w:style w:type="paragraph" w:styleId="Kop8">
    <w:name w:val="heading 8"/>
    <w:basedOn w:val="Standaard"/>
    <w:next w:val="Standaard"/>
    <w:qFormat/>
    <w:rsid w:val="00826948"/>
    <w:pPr>
      <w:spacing w:before="240" w:after="60"/>
      <w:outlineLvl w:val="7"/>
    </w:pPr>
    <w:rPr>
      <w:i/>
      <w:iCs/>
      <w:sz w:val="24"/>
    </w:rPr>
  </w:style>
  <w:style w:type="paragraph" w:styleId="Kop9">
    <w:name w:val="heading 9"/>
    <w:basedOn w:val="Standaard"/>
    <w:next w:val="Standaard"/>
    <w:qFormat/>
    <w:rsid w:val="00826948"/>
    <w:pPr>
      <w:spacing w:before="240" w:after="60"/>
      <w:outlineLvl w:val="8"/>
    </w:pPr>
    <w:rPr>
      <w:rFonts w:ascii="Arial" w:hAnsi="Arial" w:cs="Arial"/>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Invulgegevens">
    <w:name w:val="Invulgegevens"/>
    <w:basedOn w:val="Standaard"/>
    <w:semiHidden/>
    <w:rPr>
      <w:sz w:val="16"/>
    </w:rPr>
  </w:style>
  <w:style w:type="paragraph" w:customStyle="1" w:styleId="Hidden">
    <w:name w:val="Hidden"/>
    <w:basedOn w:val="Standaard"/>
    <w:semiHidden/>
    <w:pPr>
      <w:framePr w:w="171" w:h="175" w:hRule="exact" w:hSpace="567" w:wrap="around" w:vAnchor="page" w:hAnchor="page" w:x="188" w:y="188"/>
    </w:pPr>
  </w:style>
  <w:style w:type="paragraph" w:customStyle="1" w:styleId="Clusternaam">
    <w:name w:val="Clusternaam"/>
    <w:basedOn w:val="Invulgegevens"/>
    <w:semiHidden/>
    <w:rPr>
      <w:b/>
      <w:bCs/>
    </w:rPr>
  </w:style>
  <w:style w:type="paragraph" w:styleId="Koptekst">
    <w:name w:val="header"/>
    <w:basedOn w:val="Standaard"/>
    <w:semiHidden/>
    <w:pPr>
      <w:tabs>
        <w:tab w:val="center" w:pos="4153"/>
        <w:tab w:val="right" w:pos="8306"/>
      </w:tabs>
      <w:spacing w:before="280" w:after="280"/>
    </w:pPr>
    <w:rPr>
      <w:b/>
      <w:szCs w:val="22"/>
    </w:rPr>
  </w:style>
  <w:style w:type="paragraph" w:styleId="Voettekst">
    <w:name w:val="footer"/>
    <w:basedOn w:val="Standaard"/>
    <w:link w:val="VoettekstChar"/>
    <w:uiPriority w:val="99"/>
    <w:pPr>
      <w:tabs>
        <w:tab w:val="center" w:pos="4153"/>
        <w:tab w:val="right" w:pos="8306"/>
      </w:tabs>
    </w:pPr>
    <w:rPr>
      <w:sz w:val="16"/>
      <w:szCs w:val="16"/>
    </w:rPr>
  </w:style>
  <w:style w:type="paragraph" w:customStyle="1" w:styleId="LogoFirstPage">
    <w:name w:val="LogoFirstPage"/>
    <w:basedOn w:val="Standaard"/>
    <w:semiHidden/>
    <w:pPr>
      <w:framePr w:w="6236" w:h="1701" w:hSpace="180" w:wrap="around" w:vAnchor="text" w:hAnchor="page" w:x="1017" w:y="-2156"/>
      <w:shd w:val="solid" w:color="FFFFFF" w:fill="FFFFFF"/>
    </w:pPr>
  </w:style>
  <w:style w:type="paragraph" w:customStyle="1" w:styleId="footertekst">
    <w:name w:val="footertekst"/>
    <w:basedOn w:val="Standaard"/>
    <w:semiHidden/>
    <w:rPr>
      <w:rFonts w:ascii="TheSans-Italic" w:hAnsi="TheSans-Italic"/>
      <w:i/>
      <w:sz w:val="12"/>
    </w:rPr>
  </w:style>
  <w:style w:type="character" w:styleId="Paginanummer">
    <w:name w:val="page number"/>
    <w:basedOn w:val="Standaardalinea-lettertype"/>
    <w:semiHidden/>
    <w:rPr>
      <w:sz w:val="18"/>
    </w:rPr>
  </w:style>
  <w:style w:type="paragraph" w:customStyle="1" w:styleId="dpTitle">
    <w:name w:val="dpTitle"/>
    <w:basedOn w:val="Standaard"/>
    <w:semiHidden/>
    <w:rsid w:val="00084C84"/>
    <w:pPr>
      <w:jc w:val="center"/>
    </w:pPr>
    <w:rPr>
      <w:b/>
      <w:sz w:val="48"/>
      <w:szCs w:val="48"/>
      <w:lang w:val="en-US"/>
    </w:rPr>
  </w:style>
  <w:style w:type="paragraph" w:customStyle="1" w:styleId="dpSubTitle">
    <w:name w:val="dpSubTitle"/>
    <w:basedOn w:val="Standaard"/>
    <w:next w:val="Standaard"/>
    <w:semiHidden/>
    <w:rsid w:val="00084C84"/>
    <w:pPr>
      <w:jc w:val="center"/>
    </w:pPr>
    <w:rPr>
      <w:b/>
      <w:sz w:val="36"/>
      <w:szCs w:val="36"/>
      <w:lang w:val="en-US"/>
    </w:rPr>
  </w:style>
  <w:style w:type="paragraph" w:styleId="Voetnoottekst">
    <w:name w:val="footnote text"/>
    <w:basedOn w:val="Standaard"/>
    <w:semiHidden/>
    <w:rPr>
      <w:sz w:val="16"/>
      <w:szCs w:val="16"/>
    </w:rPr>
  </w:style>
  <w:style w:type="paragraph" w:styleId="Inhopg1">
    <w:name w:val="toc 1"/>
    <w:basedOn w:val="Standaard"/>
    <w:next w:val="Standaard"/>
    <w:semiHidden/>
    <w:rsid w:val="00826948"/>
    <w:pPr>
      <w:tabs>
        <w:tab w:val="right" w:leader="dot" w:pos="7842"/>
      </w:tabs>
      <w:spacing w:before="560" w:after="280"/>
      <w:ind w:left="851" w:hanging="851"/>
    </w:pPr>
    <w:rPr>
      <w:b/>
    </w:rPr>
  </w:style>
  <w:style w:type="paragraph" w:styleId="Inhopg2">
    <w:name w:val="toc 2"/>
    <w:basedOn w:val="Standaard"/>
    <w:next w:val="Standaard"/>
    <w:semiHidden/>
    <w:pPr>
      <w:tabs>
        <w:tab w:val="right" w:leader="dot" w:pos="7842"/>
      </w:tabs>
      <w:ind w:left="851" w:hanging="851"/>
    </w:pPr>
  </w:style>
  <w:style w:type="paragraph" w:styleId="Inhopg3">
    <w:name w:val="toc 3"/>
    <w:basedOn w:val="Standaard"/>
    <w:next w:val="Standaard"/>
    <w:semiHidden/>
    <w:pPr>
      <w:tabs>
        <w:tab w:val="right" w:leader="dot" w:pos="7842"/>
      </w:tabs>
      <w:ind w:left="851" w:hanging="851"/>
    </w:pPr>
  </w:style>
  <w:style w:type="paragraph" w:customStyle="1" w:styleId="COAbullets">
    <w:name w:val="COA_bullets"/>
    <w:basedOn w:val="Standaard"/>
    <w:semiHidden/>
    <w:qFormat/>
    <w:rsid w:val="00EA1FA7"/>
    <w:pPr>
      <w:numPr>
        <w:numId w:val="16"/>
      </w:numPr>
    </w:pPr>
  </w:style>
  <w:style w:type="numbering" w:styleId="111111">
    <w:name w:val="Outline List 2"/>
    <w:basedOn w:val="Geenlijst"/>
    <w:semiHidden/>
    <w:rsid w:val="00826948"/>
    <w:pPr>
      <w:numPr>
        <w:numId w:val="17"/>
      </w:numPr>
    </w:pPr>
  </w:style>
  <w:style w:type="numbering" w:styleId="1ai">
    <w:name w:val="Outline List 1"/>
    <w:basedOn w:val="Geenlijst"/>
    <w:semiHidden/>
    <w:rsid w:val="00826948"/>
    <w:pPr>
      <w:numPr>
        <w:numId w:val="18"/>
      </w:numPr>
    </w:pPr>
  </w:style>
  <w:style w:type="numbering" w:styleId="Artikelsectie">
    <w:name w:val="Outline List 3"/>
    <w:basedOn w:val="Geenlijst"/>
    <w:semiHidden/>
    <w:rsid w:val="00826948"/>
    <w:pPr>
      <w:numPr>
        <w:numId w:val="19"/>
      </w:numPr>
    </w:pPr>
  </w:style>
  <w:style w:type="paragraph" w:styleId="Bloktekst">
    <w:name w:val="Block Text"/>
    <w:basedOn w:val="Standaard"/>
    <w:semiHidden/>
    <w:rsid w:val="00826948"/>
    <w:pPr>
      <w:spacing w:after="120"/>
      <w:ind w:left="1440" w:right="1440"/>
    </w:pPr>
  </w:style>
  <w:style w:type="paragraph" w:styleId="Plattetekst">
    <w:name w:val="Body Text"/>
    <w:basedOn w:val="Standaard"/>
    <w:semiHidden/>
    <w:rsid w:val="00826948"/>
    <w:pPr>
      <w:spacing w:after="120"/>
    </w:pPr>
  </w:style>
  <w:style w:type="paragraph" w:styleId="Plattetekst2">
    <w:name w:val="Body Text 2"/>
    <w:basedOn w:val="Standaard"/>
    <w:semiHidden/>
    <w:rsid w:val="00826948"/>
    <w:pPr>
      <w:spacing w:after="120" w:line="480" w:lineRule="auto"/>
    </w:pPr>
  </w:style>
  <w:style w:type="paragraph" w:styleId="Plattetekst3">
    <w:name w:val="Body Text 3"/>
    <w:basedOn w:val="Standaard"/>
    <w:semiHidden/>
    <w:rsid w:val="00826948"/>
    <w:pPr>
      <w:spacing w:after="120"/>
    </w:pPr>
    <w:rPr>
      <w:sz w:val="16"/>
      <w:szCs w:val="16"/>
    </w:rPr>
  </w:style>
  <w:style w:type="paragraph" w:styleId="Platteteksteersteinspringing">
    <w:name w:val="Body Text First Indent"/>
    <w:basedOn w:val="Plattetekst"/>
    <w:semiHidden/>
    <w:rsid w:val="00826948"/>
    <w:pPr>
      <w:ind w:firstLine="210"/>
    </w:pPr>
  </w:style>
  <w:style w:type="paragraph" w:styleId="Plattetekstinspringen">
    <w:name w:val="Body Text Indent"/>
    <w:basedOn w:val="Standaard"/>
    <w:semiHidden/>
    <w:rsid w:val="00826948"/>
    <w:pPr>
      <w:spacing w:after="120"/>
      <w:ind w:left="283"/>
    </w:pPr>
  </w:style>
  <w:style w:type="paragraph" w:styleId="Platteteksteersteinspringing2">
    <w:name w:val="Body Text First Indent 2"/>
    <w:basedOn w:val="Plattetekstinspringen"/>
    <w:semiHidden/>
    <w:rsid w:val="00826948"/>
    <w:pPr>
      <w:ind w:firstLine="210"/>
    </w:pPr>
  </w:style>
  <w:style w:type="paragraph" w:styleId="Plattetekstinspringen2">
    <w:name w:val="Body Text Indent 2"/>
    <w:basedOn w:val="Standaard"/>
    <w:semiHidden/>
    <w:rsid w:val="00826948"/>
    <w:pPr>
      <w:spacing w:after="120" w:line="480" w:lineRule="auto"/>
      <w:ind w:left="283"/>
    </w:pPr>
  </w:style>
  <w:style w:type="paragraph" w:styleId="Plattetekstinspringen3">
    <w:name w:val="Body Text Indent 3"/>
    <w:basedOn w:val="Standaard"/>
    <w:semiHidden/>
    <w:rsid w:val="00826948"/>
    <w:pPr>
      <w:spacing w:after="120"/>
      <w:ind w:left="283"/>
    </w:pPr>
    <w:rPr>
      <w:sz w:val="16"/>
      <w:szCs w:val="16"/>
    </w:rPr>
  </w:style>
  <w:style w:type="paragraph" w:styleId="Afsluiting">
    <w:name w:val="Closing"/>
    <w:basedOn w:val="Standaard"/>
    <w:semiHidden/>
    <w:rsid w:val="00826948"/>
    <w:pPr>
      <w:ind w:left="4252"/>
    </w:pPr>
  </w:style>
  <w:style w:type="paragraph" w:styleId="Datum">
    <w:name w:val="Date"/>
    <w:basedOn w:val="Standaard"/>
    <w:next w:val="Standaard"/>
    <w:semiHidden/>
    <w:rsid w:val="00826948"/>
  </w:style>
  <w:style w:type="paragraph" w:styleId="E-mailhandtekening">
    <w:name w:val="E-mail Signature"/>
    <w:basedOn w:val="Standaard"/>
    <w:semiHidden/>
    <w:rsid w:val="00826948"/>
  </w:style>
  <w:style w:type="character" w:styleId="Nadruk">
    <w:name w:val="Emphasis"/>
    <w:basedOn w:val="Standaardalinea-lettertype"/>
    <w:qFormat/>
    <w:rsid w:val="00826948"/>
    <w:rPr>
      <w:i/>
      <w:iCs/>
    </w:rPr>
  </w:style>
  <w:style w:type="paragraph" w:styleId="Adresenvelop">
    <w:name w:val="envelope address"/>
    <w:basedOn w:val="Standaard"/>
    <w:semiHidden/>
    <w:rsid w:val="00826948"/>
    <w:pPr>
      <w:framePr w:w="7920" w:h="1980" w:hRule="exact" w:hSpace="141" w:wrap="auto" w:hAnchor="page" w:xAlign="center" w:yAlign="bottom"/>
      <w:ind w:left="2880"/>
    </w:pPr>
    <w:rPr>
      <w:rFonts w:ascii="Arial" w:hAnsi="Arial" w:cs="Arial"/>
      <w:sz w:val="24"/>
    </w:rPr>
  </w:style>
  <w:style w:type="paragraph" w:styleId="Afzender">
    <w:name w:val="envelope return"/>
    <w:basedOn w:val="Standaard"/>
    <w:semiHidden/>
    <w:rsid w:val="00826948"/>
    <w:rPr>
      <w:rFonts w:ascii="Arial" w:hAnsi="Arial" w:cs="Arial"/>
      <w:sz w:val="20"/>
      <w:szCs w:val="20"/>
    </w:rPr>
  </w:style>
  <w:style w:type="character" w:styleId="GevolgdeHyperlink">
    <w:name w:val="FollowedHyperlink"/>
    <w:basedOn w:val="Standaardalinea-lettertype"/>
    <w:semiHidden/>
    <w:rsid w:val="00826948"/>
    <w:rPr>
      <w:color w:val="800080"/>
      <w:u w:val="single"/>
    </w:rPr>
  </w:style>
  <w:style w:type="character" w:styleId="HTML-acroniem">
    <w:name w:val="HTML Acronym"/>
    <w:basedOn w:val="Standaardalinea-lettertype"/>
    <w:semiHidden/>
    <w:rsid w:val="00826948"/>
  </w:style>
  <w:style w:type="paragraph" w:styleId="HTML-adres">
    <w:name w:val="HTML Address"/>
    <w:basedOn w:val="Standaard"/>
    <w:semiHidden/>
    <w:rsid w:val="00826948"/>
    <w:rPr>
      <w:i/>
      <w:iCs/>
    </w:rPr>
  </w:style>
  <w:style w:type="character" w:styleId="HTML-citaat">
    <w:name w:val="HTML Cite"/>
    <w:basedOn w:val="Standaardalinea-lettertype"/>
    <w:semiHidden/>
    <w:rsid w:val="00826948"/>
    <w:rPr>
      <w:i/>
      <w:iCs/>
    </w:rPr>
  </w:style>
  <w:style w:type="character" w:styleId="HTMLCode">
    <w:name w:val="HTML Code"/>
    <w:basedOn w:val="Standaardalinea-lettertype"/>
    <w:semiHidden/>
    <w:rsid w:val="00826948"/>
    <w:rPr>
      <w:rFonts w:ascii="Courier New" w:hAnsi="Courier New" w:cs="Courier New"/>
      <w:sz w:val="20"/>
      <w:szCs w:val="20"/>
    </w:rPr>
  </w:style>
  <w:style w:type="character" w:styleId="HTMLDefinition">
    <w:name w:val="HTML Definition"/>
    <w:basedOn w:val="Standaardalinea-lettertype"/>
    <w:semiHidden/>
    <w:rsid w:val="00826948"/>
    <w:rPr>
      <w:i/>
      <w:iCs/>
    </w:rPr>
  </w:style>
  <w:style w:type="character" w:styleId="HTML-toetsenbord">
    <w:name w:val="HTML Keyboard"/>
    <w:basedOn w:val="Standaardalinea-lettertype"/>
    <w:semiHidden/>
    <w:rsid w:val="00826948"/>
    <w:rPr>
      <w:rFonts w:ascii="Courier New" w:hAnsi="Courier New" w:cs="Courier New"/>
      <w:sz w:val="20"/>
      <w:szCs w:val="20"/>
    </w:rPr>
  </w:style>
  <w:style w:type="paragraph" w:styleId="HTML-voorafopgemaakt">
    <w:name w:val="HTML Preformatted"/>
    <w:basedOn w:val="Standaard"/>
    <w:semiHidden/>
    <w:rsid w:val="00826948"/>
    <w:rPr>
      <w:rFonts w:ascii="Courier New" w:hAnsi="Courier New" w:cs="Courier New"/>
      <w:sz w:val="20"/>
      <w:szCs w:val="20"/>
    </w:rPr>
  </w:style>
  <w:style w:type="character" w:styleId="HTML-voorbeeld">
    <w:name w:val="HTML Sample"/>
    <w:basedOn w:val="Standaardalinea-lettertype"/>
    <w:semiHidden/>
    <w:rsid w:val="00826948"/>
    <w:rPr>
      <w:rFonts w:ascii="Courier New" w:hAnsi="Courier New" w:cs="Courier New"/>
    </w:rPr>
  </w:style>
  <w:style w:type="character" w:styleId="HTML-schrijfmachine">
    <w:name w:val="HTML Typewriter"/>
    <w:basedOn w:val="Standaardalinea-lettertype"/>
    <w:semiHidden/>
    <w:rsid w:val="00826948"/>
    <w:rPr>
      <w:rFonts w:ascii="Courier New" w:hAnsi="Courier New" w:cs="Courier New"/>
      <w:sz w:val="20"/>
      <w:szCs w:val="20"/>
    </w:rPr>
  </w:style>
  <w:style w:type="character" w:styleId="HTMLVariable">
    <w:name w:val="HTML Variable"/>
    <w:basedOn w:val="Standaardalinea-lettertype"/>
    <w:semiHidden/>
    <w:rsid w:val="00826948"/>
    <w:rPr>
      <w:i/>
      <w:iCs/>
    </w:rPr>
  </w:style>
  <w:style w:type="character" w:styleId="Hyperlink">
    <w:name w:val="Hyperlink"/>
    <w:basedOn w:val="Standaardalinea-lettertype"/>
    <w:semiHidden/>
    <w:rsid w:val="00826948"/>
    <w:rPr>
      <w:color w:val="0000FF"/>
      <w:u w:val="single"/>
    </w:rPr>
  </w:style>
  <w:style w:type="character" w:styleId="Regelnummer">
    <w:name w:val="line number"/>
    <w:basedOn w:val="Standaardalinea-lettertype"/>
    <w:semiHidden/>
    <w:rsid w:val="00826948"/>
  </w:style>
  <w:style w:type="paragraph" w:styleId="Lijst">
    <w:name w:val="List"/>
    <w:basedOn w:val="Standaard"/>
    <w:semiHidden/>
    <w:rsid w:val="00826948"/>
    <w:pPr>
      <w:ind w:left="283" w:hanging="283"/>
    </w:pPr>
  </w:style>
  <w:style w:type="paragraph" w:styleId="Lijst2">
    <w:name w:val="List 2"/>
    <w:basedOn w:val="Standaard"/>
    <w:semiHidden/>
    <w:rsid w:val="00826948"/>
    <w:pPr>
      <w:ind w:left="566" w:hanging="283"/>
    </w:pPr>
  </w:style>
  <w:style w:type="paragraph" w:styleId="Lijst3">
    <w:name w:val="List 3"/>
    <w:basedOn w:val="Standaard"/>
    <w:semiHidden/>
    <w:rsid w:val="00826948"/>
    <w:pPr>
      <w:ind w:left="849" w:hanging="283"/>
    </w:pPr>
  </w:style>
  <w:style w:type="paragraph" w:styleId="Lijst4">
    <w:name w:val="List 4"/>
    <w:basedOn w:val="Standaard"/>
    <w:semiHidden/>
    <w:rsid w:val="00826948"/>
    <w:pPr>
      <w:ind w:left="1132" w:hanging="283"/>
    </w:pPr>
  </w:style>
  <w:style w:type="paragraph" w:styleId="Lijst5">
    <w:name w:val="List 5"/>
    <w:basedOn w:val="Standaard"/>
    <w:semiHidden/>
    <w:rsid w:val="00826948"/>
    <w:pPr>
      <w:ind w:left="1415" w:hanging="283"/>
    </w:pPr>
  </w:style>
  <w:style w:type="paragraph" w:styleId="Lijstopsomteken">
    <w:name w:val="List Bullet"/>
    <w:basedOn w:val="Standaard"/>
    <w:semiHidden/>
    <w:rsid w:val="00826948"/>
    <w:pPr>
      <w:numPr>
        <w:numId w:val="4"/>
      </w:numPr>
    </w:pPr>
  </w:style>
  <w:style w:type="paragraph" w:styleId="Lijstopsomteken2">
    <w:name w:val="List Bullet 2"/>
    <w:basedOn w:val="Standaard"/>
    <w:semiHidden/>
    <w:rsid w:val="00826948"/>
    <w:pPr>
      <w:numPr>
        <w:numId w:val="5"/>
      </w:numPr>
    </w:pPr>
  </w:style>
  <w:style w:type="paragraph" w:styleId="Lijstopsomteken3">
    <w:name w:val="List Bullet 3"/>
    <w:basedOn w:val="Standaard"/>
    <w:semiHidden/>
    <w:rsid w:val="00826948"/>
    <w:pPr>
      <w:numPr>
        <w:numId w:val="6"/>
      </w:numPr>
    </w:pPr>
  </w:style>
  <w:style w:type="paragraph" w:styleId="Lijstopsomteken4">
    <w:name w:val="List Bullet 4"/>
    <w:basedOn w:val="Standaard"/>
    <w:semiHidden/>
    <w:rsid w:val="00826948"/>
    <w:pPr>
      <w:numPr>
        <w:numId w:val="7"/>
      </w:numPr>
    </w:pPr>
  </w:style>
  <w:style w:type="paragraph" w:styleId="Lijstopsomteken5">
    <w:name w:val="List Bullet 5"/>
    <w:basedOn w:val="Standaard"/>
    <w:semiHidden/>
    <w:rsid w:val="00826948"/>
    <w:pPr>
      <w:numPr>
        <w:numId w:val="8"/>
      </w:numPr>
    </w:pPr>
  </w:style>
  <w:style w:type="paragraph" w:styleId="Lijstvoortzetting">
    <w:name w:val="List Continue"/>
    <w:basedOn w:val="Standaard"/>
    <w:semiHidden/>
    <w:rsid w:val="00826948"/>
    <w:pPr>
      <w:spacing w:after="120"/>
      <w:ind w:left="283"/>
    </w:pPr>
  </w:style>
  <w:style w:type="paragraph" w:styleId="Lijstvoortzetting2">
    <w:name w:val="List Continue 2"/>
    <w:basedOn w:val="Standaard"/>
    <w:semiHidden/>
    <w:rsid w:val="00826948"/>
    <w:pPr>
      <w:spacing w:after="120"/>
      <w:ind w:left="566"/>
    </w:pPr>
  </w:style>
  <w:style w:type="paragraph" w:styleId="Lijstvoortzetting3">
    <w:name w:val="List Continue 3"/>
    <w:basedOn w:val="Standaard"/>
    <w:semiHidden/>
    <w:rsid w:val="00826948"/>
    <w:pPr>
      <w:spacing w:after="120"/>
      <w:ind w:left="849"/>
    </w:pPr>
  </w:style>
  <w:style w:type="paragraph" w:styleId="Lijstvoortzetting4">
    <w:name w:val="List Continue 4"/>
    <w:basedOn w:val="Standaard"/>
    <w:semiHidden/>
    <w:rsid w:val="00826948"/>
    <w:pPr>
      <w:spacing w:after="120"/>
      <w:ind w:left="1132"/>
    </w:pPr>
  </w:style>
  <w:style w:type="paragraph" w:styleId="Lijstvoortzetting5">
    <w:name w:val="List Continue 5"/>
    <w:basedOn w:val="Standaard"/>
    <w:semiHidden/>
    <w:rsid w:val="00826948"/>
    <w:pPr>
      <w:spacing w:after="120"/>
      <w:ind w:left="1415"/>
    </w:pPr>
  </w:style>
  <w:style w:type="paragraph" w:styleId="Lijstnummering">
    <w:name w:val="List Number"/>
    <w:basedOn w:val="Standaard"/>
    <w:semiHidden/>
    <w:rsid w:val="00826948"/>
    <w:pPr>
      <w:numPr>
        <w:numId w:val="9"/>
      </w:numPr>
    </w:pPr>
  </w:style>
  <w:style w:type="paragraph" w:styleId="Lijstnummering2">
    <w:name w:val="List Number 2"/>
    <w:basedOn w:val="Standaard"/>
    <w:semiHidden/>
    <w:rsid w:val="00826948"/>
    <w:pPr>
      <w:numPr>
        <w:numId w:val="10"/>
      </w:numPr>
    </w:pPr>
  </w:style>
  <w:style w:type="paragraph" w:styleId="Lijstnummering3">
    <w:name w:val="List Number 3"/>
    <w:basedOn w:val="Standaard"/>
    <w:semiHidden/>
    <w:rsid w:val="00826948"/>
    <w:pPr>
      <w:numPr>
        <w:numId w:val="11"/>
      </w:numPr>
    </w:pPr>
  </w:style>
  <w:style w:type="paragraph" w:styleId="Lijstnummering4">
    <w:name w:val="List Number 4"/>
    <w:basedOn w:val="Standaard"/>
    <w:semiHidden/>
    <w:rsid w:val="00826948"/>
    <w:pPr>
      <w:numPr>
        <w:numId w:val="12"/>
      </w:numPr>
    </w:pPr>
  </w:style>
  <w:style w:type="paragraph" w:styleId="Lijstnummering5">
    <w:name w:val="List Number 5"/>
    <w:basedOn w:val="Standaard"/>
    <w:semiHidden/>
    <w:rsid w:val="00826948"/>
    <w:pPr>
      <w:numPr>
        <w:numId w:val="13"/>
      </w:numPr>
    </w:pPr>
  </w:style>
  <w:style w:type="paragraph" w:styleId="Berichtkop">
    <w:name w:val="Message Header"/>
    <w:basedOn w:val="Standaard"/>
    <w:semiHidden/>
    <w:rsid w:val="00826948"/>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alweb">
    <w:name w:val="Normal (Web)"/>
    <w:basedOn w:val="Standaard"/>
    <w:semiHidden/>
    <w:rsid w:val="00826948"/>
    <w:rPr>
      <w:sz w:val="24"/>
    </w:rPr>
  </w:style>
  <w:style w:type="paragraph" w:styleId="Standaardinspringing">
    <w:name w:val="Normal Indent"/>
    <w:basedOn w:val="Standaard"/>
    <w:semiHidden/>
    <w:rsid w:val="00826948"/>
    <w:pPr>
      <w:ind w:left="708"/>
    </w:pPr>
  </w:style>
  <w:style w:type="paragraph" w:styleId="Notitiekop">
    <w:name w:val="Note Heading"/>
    <w:basedOn w:val="Standaard"/>
    <w:next w:val="Standaard"/>
    <w:semiHidden/>
    <w:rsid w:val="00826948"/>
  </w:style>
  <w:style w:type="paragraph" w:styleId="Tekstzonderopmaak">
    <w:name w:val="Plain Text"/>
    <w:basedOn w:val="Standaard"/>
    <w:semiHidden/>
    <w:rsid w:val="00826948"/>
    <w:rPr>
      <w:rFonts w:ascii="Courier New" w:hAnsi="Courier New" w:cs="Courier New"/>
      <w:sz w:val="20"/>
      <w:szCs w:val="20"/>
    </w:rPr>
  </w:style>
  <w:style w:type="paragraph" w:styleId="Aanhef">
    <w:name w:val="Salutation"/>
    <w:basedOn w:val="Standaard"/>
    <w:next w:val="Standaard"/>
    <w:semiHidden/>
    <w:rsid w:val="00826948"/>
  </w:style>
  <w:style w:type="paragraph" w:styleId="Handtekening">
    <w:name w:val="Signature"/>
    <w:basedOn w:val="Standaard"/>
    <w:semiHidden/>
    <w:rsid w:val="00826948"/>
    <w:pPr>
      <w:ind w:left="4252"/>
    </w:pPr>
  </w:style>
  <w:style w:type="character" w:styleId="Zwaar">
    <w:name w:val="Strong"/>
    <w:basedOn w:val="Standaardalinea-lettertype"/>
    <w:qFormat/>
    <w:rsid w:val="00826948"/>
    <w:rPr>
      <w:b/>
      <w:bCs/>
    </w:rPr>
  </w:style>
  <w:style w:type="paragraph" w:styleId="Ondertitel">
    <w:name w:val="Subtitle"/>
    <w:basedOn w:val="Standaard"/>
    <w:qFormat/>
    <w:rsid w:val="00826948"/>
    <w:pPr>
      <w:spacing w:after="60"/>
      <w:jc w:val="center"/>
      <w:outlineLvl w:val="1"/>
    </w:pPr>
    <w:rPr>
      <w:rFonts w:ascii="Arial" w:hAnsi="Arial" w:cs="Arial"/>
      <w:sz w:val="24"/>
    </w:rPr>
  </w:style>
  <w:style w:type="table" w:styleId="3D-effectenvoortabel1">
    <w:name w:val="Table 3D effects 1"/>
    <w:basedOn w:val="Standaardtabel"/>
    <w:semiHidden/>
    <w:rsid w:val="00826948"/>
    <w:pPr>
      <w:spacing w:line="28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semiHidden/>
    <w:rsid w:val="00826948"/>
    <w:pPr>
      <w:spacing w:line="28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semiHidden/>
    <w:rsid w:val="00826948"/>
    <w:pPr>
      <w:spacing w:line="28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1">
    <w:name w:val="Table Classic 1"/>
    <w:basedOn w:val="Standaardtabel"/>
    <w:semiHidden/>
    <w:rsid w:val="00826948"/>
    <w:pPr>
      <w:spacing w:line="28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semiHidden/>
    <w:rsid w:val="00826948"/>
    <w:pPr>
      <w:spacing w:line="28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semiHidden/>
    <w:rsid w:val="00826948"/>
    <w:pPr>
      <w:spacing w:line="28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semiHidden/>
    <w:rsid w:val="00826948"/>
    <w:pPr>
      <w:spacing w:line="28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etabel1">
    <w:name w:val="Table Colorful 1"/>
    <w:basedOn w:val="Standaardtabel"/>
    <w:semiHidden/>
    <w:rsid w:val="00826948"/>
    <w:pPr>
      <w:spacing w:line="28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semiHidden/>
    <w:rsid w:val="00826948"/>
    <w:pPr>
      <w:spacing w:line="28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semiHidden/>
    <w:rsid w:val="00826948"/>
    <w:pPr>
      <w:spacing w:line="28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kolommen1">
    <w:name w:val="Table Columns 1"/>
    <w:basedOn w:val="Standaardtabel"/>
    <w:semiHidden/>
    <w:rsid w:val="00826948"/>
    <w:pPr>
      <w:spacing w:line="28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semiHidden/>
    <w:rsid w:val="00826948"/>
    <w:pPr>
      <w:spacing w:line="28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semiHidden/>
    <w:rsid w:val="00826948"/>
    <w:pPr>
      <w:spacing w:line="28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semiHidden/>
    <w:rsid w:val="00826948"/>
    <w:pPr>
      <w:spacing w:line="28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semiHidden/>
    <w:rsid w:val="00826948"/>
    <w:pPr>
      <w:spacing w:line="28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Eigentijdsetabel">
    <w:name w:val="Table Contemporary"/>
    <w:basedOn w:val="Standaardtabel"/>
    <w:semiHidden/>
    <w:rsid w:val="00826948"/>
    <w:pPr>
      <w:spacing w:line="28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semiHidden/>
    <w:rsid w:val="00826948"/>
    <w:pPr>
      <w:spacing w:line="28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raster">
    <w:name w:val="Table Grid"/>
    <w:basedOn w:val="Standaardtabel"/>
    <w:semiHidden/>
    <w:rsid w:val="00826948"/>
    <w:pPr>
      <w:spacing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1">
    <w:name w:val="Table Grid 1"/>
    <w:basedOn w:val="Standaardtabel"/>
    <w:semiHidden/>
    <w:rsid w:val="00826948"/>
    <w:pPr>
      <w:spacing w:line="28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semiHidden/>
    <w:rsid w:val="00826948"/>
    <w:pPr>
      <w:spacing w:line="28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semiHidden/>
    <w:rsid w:val="00826948"/>
    <w:pPr>
      <w:spacing w:line="28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semiHidden/>
    <w:rsid w:val="00826948"/>
    <w:pPr>
      <w:spacing w:line="28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semiHidden/>
    <w:rsid w:val="00826948"/>
    <w:pPr>
      <w:spacing w:line="28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semiHidden/>
    <w:rsid w:val="00826948"/>
    <w:pPr>
      <w:spacing w:line="28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semiHidden/>
    <w:rsid w:val="00826948"/>
    <w:pPr>
      <w:spacing w:line="28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semiHidden/>
    <w:rsid w:val="00826948"/>
    <w:pPr>
      <w:spacing w:line="28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ijst1">
    <w:name w:val="Table List 1"/>
    <w:basedOn w:val="Standaardtabel"/>
    <w:semiHidden/>
    <w:rsid w:val="00826948"/>
    <w:pPr>
      <w:spacing w:line="28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semiHidden/>
    <w:rsid w:val="00826948"/>
    <w:pPr>
      <w:spacing w:line="28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semiHidden/>
    <w:rsid w:val="00826948"/>
    <w:pPr>
      <w:spacing w:line="28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semiHidden/>
    <w:rsid w:val="00826948"/>
    <w:pPr>
      <w:spacing w:line="28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semiHidden/>
    <w:rsid w:val="00826948"/>
    <w:pPr>
      <w:spacing w:line="28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semiHidden/>
    <w:rsid w:val="00826948"/>
    <w:pPr>
      <w:spacing w:line="28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semiHidden/>
    <w:rsid w:val="00826948"/>
    <w:pPr>
      <w:spacing w:line="28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semiHidden/>
    <w:rsid w:val="00826948"/>
    <w:pPr>
      <w:spacing w:line="28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Professioneletabel">
    <w:name w:val="Table Professional"/>
    <w:basedOn w:val="Standaardtabel"/>
    <w:semiHidden/>
    <w:rsid w:val="00826948"/>
    <w:pPr>
      <w:spacing w:line="28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Eenvoudigetabel1">
    <w:name w:val="Table Simple 1"/>
    <w:basedOn w:val="Standaardtabel"/>
    <w:semiHidden/>
    <w:rsid w:val="00826948"/>
    <w:pPr>
      <w:spacing w:line="28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semiHidden/>
    <w:rsid w:val="00826948"/>
    <w:pPr>
      <w:spacing w:line="28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semiHidden/>
    <w:rsid w:val="00826948"/>
    <w:pPr>
      <w:spacing w:line="28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Verfijndetabel1">
    <w:name w:val="Table Subtle 1"/>
    <w:basedOn w:val="Standaardtabel"/>
    <w:semiHidden/>
    <w:rsid w:val="00826948"/>
    <w:pPr>
      <w:spacing w:line="28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semiHidden/>
    <w:rsid w:val="00826948"/>
    <w:pPr>
      <w:spacing w:line="28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thema">
    <w:name w:val="Table Theme"/>
    <w:basedOn w:val="Standaardtabel"/>
    <w:semiHidden/>
    <w:rsid w:val="00826948"/>
    <w:pPr>
      <w:spacing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Webtabel1">
    <w:name w:val="Table Web 1"/>
    <w:basedOn w:val="Standaardtabel"/>
    <w:semiHidden/>
    <w:rsid w:val="00826948"/>
    <w:pPr>
      <w:spacing w:line="28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semiHidden/>
    <w:rsid w:val="00826948"/>
    <w:pPr>
      <w:spacing w:line="28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semiHidden/>
    <w:rsid w:val="00826948"/>
    <w:pPr>
      <w:spacing w:line="28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el">
    <w:name w:val="Title"/>
    <w:basedOn w:val="Standaard"/>
    <w:qFormat/>
    <w:rsid w:val="00826948"/>
    <w:pPr>
      <w:spacing w:before="240" w:after="60"/>
      <w:jc w:val="center"/>
      <w:outlineLvl w:val="0"/>
    </w:pPr>
    <w:rPr>
      <w:rFonts w:ascii="Arial" w:hAnsi="Arial" w:cs="Arial"/>
      <w:b/>
      <w:bCs/>
      <w:kern w:val="28"/>
      <w:sz w:val="32"/>
      <w:szCs w:val="32"/>
    </w:rPr>
  </w:style>
  <w:style w:type="character" w:customStyle="1" w:styleId="VoettekstChar">
    <w:name w:val="Voettekst Char"/>
    <w:basedOn w:val="Standaardalinea-lettertype"/>
    <w:link w:val="Voettekst"/>
    <w:uiPriority w:val="99"/>
    <w:rsid w:val="005D02DA"/>
    <w:rPr>
      <w:sz w:val="16"/>
      <w:szCs w:val="16"/>
      <w:lang w:val="nl-NL"/>
    </w:rPr>
  </w:style>
  <w:style w:type="paragraph" w:styleId="Ballontekst">
    <w:name w:val="Balloon Text"/>
    <w:basedOn w:val="Standaard"/>
    <w:link w:val="BallontekstChar"/>
    <w:uiPriority w:val="99"/>
    <w:semiHidden/>
    <w:unhideWhenUsed/>
    <w:rsid w:val="00F317DC"/>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F317DC"/>
    <w:rPr>
      <w:rFonts w:ascii="Segoe UI" w:hAnsi="Segoe UI" w:cs="Segoe UI"/>
      <w:sz w:val="18"/>
      <w:szCs w:val="18"/>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D:\srvapps\022a\huisstijl\Templates\Blan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AutoGenerated xmlns="http://schemas.econnect.nl/">false</AutoGenerated>
    <Fasen xmlns="c68162f5-5292-4b4e-a453-381c9ebc3801">3. Gunning</Fasen>
    <Subfase xmlns="c68162f5-5292-4b4e-a453-381c9ebc3801">1.4 TAB</Subfase>
    <ARX_LastSignatureReason xmlns="c68162f5-5292-4b4e-a453-381c9ebc3801">Unknown</ARX_LastSignatureReason>
    <Signatures_x0020_Status xmlns="c68162f5-5292-4b4e-a453-381c9ebc3801">Unknown</Signatures_x0020_Status>
    <ARX_SignaturesCount xmlns="c68162f5-5292-4b4e-a453-381c9ebc3801">Unknown</ARX_SignaturesCount>
    <ARX_LastSignatureStatus xmlns="c68162f5-5292-4b4e-a453-381c9ebc3801">Unknown</ARX_LastSignatureStatus>
    <ARX_LastSignatureDateTime xmlns="c68162f5-5292-4b4e-a453-381c9ebc3801">Unknown</ARX_LastSignatureDateTime>
    <ARX_LastSignerName xmlns="c68162f5-5292-4b4e-a453-381c9ebc3801">Unknown</ARX_LastSignerName>
    <ARX_LastVerifiedOn xmlns="c68162f5-5292-4b4e-a453-381c9ebc3801">Unknown</ARX_LastVerifiedOn>
  </documentManagement>
</p:properties>
</file>

<file path=customXml/itemProps1.xml><?xml version="1.0" encoding="utf-8"?>
<ds:datastoreItem xmlns:ds="http://schemas.openxmlformats.org/officeDocument/2006/customXml" ds:itemID="{F658C9A5-F6D6-4ED1-AAD2-3692D0566352}">
  <ds:schemaRefs>
    <ds:schemaRef ds:uri="http://schemas.microsoft.com/sharepoint/events"/>
  </ds:schemaRefs>
</ds:datastoreItem>
</file>

<file path=customXml/itemProps2.xml><?xml version="1.0" encoding="utf-8"?>
<ds:datastoreItem xmlns:ds="http://schemas.openxmlformats.org/officeDocument/2006/customXml" ds:itemID="{E0594C61-5397-4F7E-8DA8-1D4D0FF5E1BF}">
  <ds:schemaRefs>
    <ds:schemaRef ds:uri="http://schemas.microsoft.com/sharepoint/v3/contenttype/forms"/>
  </ds:schemaRefs>
</ds:datastoreItem>
</file>

<file path=customXml/itemProps3.xml><?xml version="1.0" encoding="utf-8"?>
<ds:datastoreItem xmlns:ds="http://schemas.openxmlformats.org/officeDocument/2006/customXml" ds:itemID="{1638A640-C13F-4F76-B394-E43B0922BE59}">
  <ds:schemaRefs>
    <ds:schemaRef ds:uri="http://schemas.openxmlformats.org/officeDocument/2006/bibliography"/>
  </ds:schemaRefs>
</ds:datastoreItem>
</file>

<file path=customXml/itemProps4.xml><?xml version="1.0" encoding="utf-8"?>
<ds:datastoreItem xmlns:ds="http://schemas.openxmlformats.org/officeDocument/2006/customXml" ds:itemID="{E4AD4123-1BB5-495F-943D-3A582DFAAB3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Blanc.dotx</Template>
  <TotalTime>0</TotalTime>
  <Pages>2</Pages>
  <Words>186</Words>
  <Characters>1243</Characters>
  <Application>Microsoft Office Word</Application>
  <DocSecurity>0</DocSecurity>
  <Lines>56</Lines>
  <Paragraphs>21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COA</Company>
  <LinksUpToDate>false</LinksUpToDate>
  <CharactersWithSpaces>1408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Bruijn, Anne de</dc:creator>
  <cp:keywords/>
  <dc:description/>
  <cp:lastModifiedBy>Bruijn, Anne de</cp:lastModifiedBy>
  <cp:revision>2</cp:revision>
  <cp:lastPrinted>2007-08-23T11:30:00Z</cp:lastPrinted>
  <dcterms:created xsi:type="dcterms:W3CDTF">2025-09-29T12:01:00Z</dcterms:created>
  <dcterms:modified xsi:type="dcterms:W3CDTF">2025-09-29T12:01:00Z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Blanc</vt:lpwstr>
  </property>
  <property fmtid="{D5CDD505-2E9C-101B-9397-08002B2CF9AE}" pid="3" name="MinusPages">
    <vt:lpwstr>1</vt:lpwstr>
  </property>
  <property fmtid="{D5CDD505-2E9C-101B-9397-08002B2CF9AE}" pid="4" name="Frontpage">
    <vt:lpwstr>True</vt:lpwstr>
  </property>
  <property fmtid="{D5CDD505-2E9C-101B-9397-08002B2CF9AE}" pid="5" name="Date">
    <vt:lpwstr>10-01-2019</vt:lpwstr>
  </property>
  <property fmtid="{D5CDD505-2E9C-101B-9397-08002B2CF9AE}" pid="6" name="LogoZW">
    <vt:lpwstr>True</vt:lpwstr>
  </property>
  <property fmtid="{D5CDD505-2E9C-101B-9397-08002B2CF9AE}" pid="7" name="ContentTypeId">
    <vt:lpwstr>0x0101007A6E4A62A1A34FCBB5DB597108C1AEB000CA75A91E12095D40BC3F8667DF0EA768</vt:lpwstr>
  </property>
  <property fmtid="{D5CDD505-2E9C-101B-9397-08002B2CF9AE}" pid="8" name="VN00000115">
    <vt:lpwstr>Ja</vt:lpwstr>
  </property>
  <property fmtid="{D5CDD505-2E9C-101B-9397-08002B2CF9AE}" pid="9" name="SCN0000102">
    <vt:lpwstr/>
  </property>
  <property fmtid="{D5CDD505-2E9C-101B-9397-08002B2CF9AE}" pid="10" name="SCN0000123">
    <vt:lpwstr>Lokaal</vt:lpwstr>
  </property>
  <property fmtid="{D5CDD505-2E9C-101B-9397-08002B2CF9AE}" pid="11" name="SCN0000093">
    <vt:lpwstr/>
  </property>
  <property fmtid="{D5CDD505-2E9C-101B-9397-08002B2CF9AE}" pid="12" name="SCNE000052">
    <vt:lpwstr>Werkdag</vt:lpwstr>
  </property>
  <property fmtid="{D5CDD505-2E9C-101B-9397-08002B2CF9AE}" pid="13" name="SCNT000048">
    <vt:lpwstr/>
  </property>
  <property fmtid="{D5CDD505-2E9C-101B-9397-08002B2CF9AE}" pid="14" name="SGC0002002">
    <vt:r8>312</vt:r8>
  </property>
  <property fmtid="{D5CDD505-2E9C-101B-9397-08002B2CF9AE}" pid="15" name="SGC0001002">
    <vt:lpwstr>Ja</vt:lpwstr>
  </property>
  <property fmtid="{D5CDD505-2E9C-101B-9397-08002B2CF9AE}" pid="16" name="SCN0000062">
    <vt:lpwstr>Nee</vt:lpwstr>
  </property>
  <property fmtid="{D5CDD505-2E9C-101B-9397-08002B2CF9AE}" pid="17" name="SCN0000041">
    <vt:lpwstr>Nee</vt:lpwstr>
  </property>
  <property fmtid="{D5CDD505-2E9C-101B-9397-08002B2CF9AE}" pid="18" name="SCN0000113">
    <vt:lpwstr/>
  </property>
  <property fmtid="{D5CDD505-2E9C-101B-9397-08002B2CF9AE}" pid="19" name="VN00000126">
    <vt:lpwstr>Unit A&amp;I</vt:lpwstr>
  </property>
  <property fmtid="{D5CDD505-2E9C-101B-9397-08002B2CF9AE}" pid="20" name="SCN0000083">
    <vt:lpwstr/>
  </property>
  <property fmtid="{D5CDD505-2E9C-101B-9397-08002B2CF9AE}" pid="21" name="SCN0000057">
    <vt:lpwstr>Ja</vt:lpwstr>
  </property>
  <property fmtid="{D5CDD505-2E9C-101B-9397-08002B2CF9AE}" pid="22" name="SCN0000031">
    <vt:lpwstr>1</vt:lpwstr>
  </property>
  <property fmtid="{D5CDD505-2E9C-101B-9397-08002B2CF9AE}" pid="23" name="SCN0000099">
    <vt:lpwstr/>
  </property>
  <property fmtid="{D5CDD505-2E9C-101B-9397-08002B2CF9AE}" pid="24" name="SCN0000060">
    <vt:lpwstr>Nee</vt:lpwstr>
  </property>
  <property fmtid="{D5CDD505-2E9C-101B-9397-08002B2CF9AE}" pid="25" name="SCNE000053">
    <vt:lpwstr>Werkdag</vt:lpwstr>
  </property>
  <property fmtid="{D5CDD505-2E9C-101B-9397-08002B2CF9AE}" pid="26" name="SCN0000094">
    <vt:lpwstr/>
  </property>
  <property fmtid="{D5CDD505-2E9C-101B-9397-08002B2CF9AE}" pid="27" name="SCN0000129">
    <vt:filetime>2020-01-31T09:56:04Z</vt:filetime>
  </property>
  <property fmtid="{D5CDD505-2E9C-101B-9397-08002B2CF9AE}" pid="28" name="SCN0000111">
    <vt:lpwstr/>
  </property>
  <property fmtid="{D5CDD505-2E9C-101B-9397-08002B2CF9AE}" pid="29" name="CaseStartDate">
    <vt:filetime>2025-04-28T22:00:00Z</vt:filetime>
  </property>
  <property fmtid="{D5CDD505-2E9C-101B-9397-08002B2CF9AE}" pid="30" name="SCN0000108">
    <vt:lpwstr/>
  </property>
  <property fmtid="{D5CDD505-2E9C-101B-9397-08002B2CF9AE}" pid="31" name="TaxCatchAll">
    <vt:lpwstr>3;#Werkinstructie opstellen Inkoop|{a1e251bf-5556-435d-be12-50c4aff41275}</vt:lpwstr>
  </property>
  <property fmtid="{D5CDD505-2E9C-101B-9397-08002B2CF9AE}" pid="32" name="SCN0000034">
    <vt:lpwstr/>
  </property>
  <property fmtid="{D5CDD505-2E9C-101B-9397-08002B2CF9AE}" pid="33" name="SCN0000026">
    <vt:lpwstr>Aanbesteding</vt:lpwstr>
  </property>
  <property fmtid="{D5CDD505-2E9C-101B-9397-08002B2CF9AE}" pid="34" name="SCN0000106">
    <vt:lpwstr/>
  </property>
  <property fmtid="{D5CDD505-2E9C-101B-9397-08002B2CF9AE}" pid="35" name="SCN0000084">
    <vt:lpwstr/>
  </property>
  <property fmtid="{D5CDD505-2E9C-101B-9397-08002B2CF9AE}" pid="36" name="SCN0000092">
    <vt:lpwstr/>
  </property>
  <property fmtid="{D5CDD505-2E9C-101B-9397-08002B2CF9AE}" pid="37" name="SCNE000056">
    <vt:lpwstr>Werkdag</vt:lpwstr>
  </property>
  <property fmtid="{D5CDD505-2E9C-101B-9397-08002B2CF9AE}" pid="38" name="SCN0000063">
    <vt:lpwstr>Nee</vt:lpwstr>
  </property>
  <property fmtid="{D5CDD505-2E9C-101B-9397-08002B2CF9AE}" pid="39" name="SCN0000071">
    <vt:lpwstr>Ondersteunen/Inkopen en contracteren</vt:lpwstr>
  </property>
  <property fmtid="{D5CDD505-2E9C-101B-9397-08002B2CF9AE}" pid="40" name="SCN0000097">
    <vt:lpwstr/>
  </property>
  <property fmtid="{D5CDD505-2E9C-101B-9397-08002B2CF9AE}" pid="41" name="ProcessNameTaxHTField0">
    <vt:lpwstr>Werkinstructie opstellen Inkoop|{a1e251bf-5556-435d-be12-50c4aff41275}</vt:lpwstr>
  </property>
  <property fmtid="{D5CDD505-2E9C-101B-9397-08002B2CF9AE}" pid="42" name="SCNT000047">
    <vt:lpwstr>Aanbestedingswet 2012; Aanbestedingsbesluit;</vt:lpwstr>
  </property>
  <property fmtid="{D5CDD505-2E9C-101B-9397-08002B2CF9AE}" pid="43" name="SCN0000101">
    <vt:lpwstr/>
  </property>
  <property fmtid="{D5CDD505-2E9C-101B-9397-08002B2CF9AE}" pid="44" name="VN00000122">
    <vt:lpwstr>Unitmanager A&amp;I</vt:lpwstr>
  </property>
  <property fmtid="{D5CDD505-2E9C-101B-9397-08002B2CF9AE}" pid="45" name="SCNW000081">
    <vt:r8>10</vt:r8>
  </property>
  <property fmtid="{D5CDD505-2E9C-101B-9397-08002B2CF9AE}" pid="46" name="SCN0000058">
    <vt:lpwstr>Nee</vt:lpwstr>
  </property>
  <property fmtid="{D5CDD505-2E9C-101B-9397-08002B2CF9AE}" pid="47" name="SCN0000079">
    <vt:lpwstr/>
  </property>
  <property fmtid="{D5CDD505-2E9C-101B-9397-08002B2CF9AE}" pid="48" name="SCNT000076">
    <vt:lpwstr>Selectielijst COA 2013- , handeling 37; BSD COA 1994- (2010) 2012 (geactualiseerd), handeling 54;</vt:lpwstr>
  </property>
  <property fmtid="{D5CDD505-2E9C-101B-9397-08002B2CF9AE}" pid="49" name="SCN0000029">
    <vt:lpwstr/>
  </property>
  <property fmtid="{D5CDD505-2E9C-101B-9397-08002B2CF9AE}" pid="50" name="SCN0000040">
    <vt:lpwstr>Specifiek werkproces</vt:lpwstr>
  </property>
  <property fmtid="{D5CDD505-2E9C-101B-9397-08002B2CF9AE}" pid="51" name="SCN0000109">
    <vt:lpwstr/>
  </property>
  <property fmtid="{D5CDD505-2E9C-101B-9397-08002B2CF9AE}" pid="52" name="SCN0000066">
    <vt:lpwstr/>
  </property>
  <property fmtid="{D5CDD505-2E9C-101B-9397-08002B2CF9AE}" pid="53" name="SCN0000117">
    <vt:filetime>2016-03-22T13:37:12Z</vt:filetime>
  </property>
  <property fmtid="{D5CDD505-2E9C-101B-9397-08002B2CF9AE}" pid="54" name="SCN0000061">
    <vt:lpwstr>Nee</vt:lpwstr>
  </property>
  <property fmtid="{D5CDD505-2E9C-101B-9397-08002B2CF9AE}" pid="55" name="SCN0000095">
    <vt:lpwstr/>
  </property>
  <property fmtid="{D5CDD505-2E9C-101B-9397-08002B2CF9AE}" pid="56" name="SCN0000082">
    <vt:lpwstr>Na afloop contract</vt:lpwstr>
  </property>
  <property fmtid="{D5CDD505-2E9C-101B-9397-08002B2CF9AE}" pid="57" name="CaseManager">
    <vt:lpwstr>1313</vt:lpwstr>
  </property>
  <property fmtid="{D5CDD505-2E9C-101B-9397-08002B2CF9AE}" pid="58" name="SCN0000104">
    <vt:lpwstr/>
  </property>
  <property fmtid="{D5CDD505-2E9C-101B-9397-08002B2CF9AE}" pid="59" name="SCN0000112">
    <vt:lpwstr/>
  </property>
  <property fmtid="{D5CDD505-2E9C-101B-9397-08002B2CF9AE}" pid="60" name="COAIsDocumentArchived">
    <vt:bool>false</vt:bool>
  </property>
  <property fmtid="{D5CDD505-2E9C-101B-9397-08002B2CF9AE}" pid="61" name="SCNE000054">
    <vt:lpwstr>Werkdag</vt:lpwstr>
  </property>
  <property fmtid="{D5CDD505-2E9C-101B-9397-08002B2CF9AE}" pid="62" name="SCN0000035">
    <vt:lpwstr>Dit werkproces wordt intern getriggerd</vt:lpwstr>
  </property>
  <property fmtid="{D5CDD505-2E9C-101B-9397-08002B2CF9AE}" pid="63" name="SCN0000098">
    <vt:lpwstr>http://mavim/Websites/Uitvoeren%20Europese%20aanbesteding%20301002/Theme/Html/Default.html?page=e5&amp;navtype=scheme&amp;targetid=e243&amp;vispageid=0, http://mavim/Websites/Uitvoeren%20Europese%20aanbesteding%20301002/Theme/Html/Default.html?page=e5&amp;navtype=scheme&amp;targetid=e243&amp;vispageid=0</vt:lpwstr>
  </property>
  <property fmtid="{D5CDD505-2E9C-101B-9397-08002B2CF9AE}" pid="64" name="SCN0000030">
    <vt:lpwstr>AI - IUC-VK</vt:lpwstr>
  </property>
  <property fmtid="{D5CDD505-2E9C-101B-9397-08002B2CF9AE}" pid="65" name="SCN0000064">
    <vt:lpwstr>Ja</vt:lpwstr>
  </property>
  <property fmtid="{D5CDD505-2E9C-101B-9397-08002B2CF9AE}" pid="66" name="SharedCaseName">
    <vt:lpwstr>Aanbesteding NT2 taallesprogrammas en toetsing 2025</vt:lpwstr>
  </property>
  <property fmtid="{D5CDD505-2E9C-101B-9397-08002B2CF9AE}" pid="67" name="SCN0000107">
    <vt:lpwstr/>
  </property>
  <property fmtid="{D5CDD505-2E9C-101B-9397-08002B2CF9AE}" pid="68" name="SCN0000080">
    <vt:lpwstr>Vernietigen</vt:lpwstr>
  </property>
  <property fmtid="{D5CDD505-2E9C-101B-9397-08002B2CF9AE}" pid="69" name="VN00000123">
    <vt:lpwstr>Creatie - datum; Zaak - code</vt:lpwstr>
  </property>
  <property fmtid="{D5CDD505-2E9C-101B-9397-08002B2CF9AE}" pid="70" name="SCNE000081">
    <vt:lpwstr>Jaar</vt:lpwstr>
  </property>
  <property fmtid="{D5CDD505-2E9C-101B-9397-08002B2CF9AE}" pid="71" name="SCN0000096">
    <vt:lpwstr/>
  </property>
  <property fmtid="{D5CDD505-2E9C-101B-9397-08002B2CF9AE}" pid="72" name="SCN0000059">
    <vt:lpwstr>Nee</vt:lpwstr>
  </property>
  <property fmtid="{D5CDD505-2E9C-101B-9397-08002B2CF9AE}" pid="73" name="CaseOwner">
    <vt:lpwstr>1560</vt:lpwstr>
  </property>
  <property fmtid="{D5CDD505-2E9C-101B-9397-08002B2CF9AE}" pid="74" name="SCNE000055">
    <vt:lpwstr>Werkdag</vt:lpwstr>
  </property>
  <property fmtid="{D5CDD505-2E9C-101B-9397-08002B2CF9AE}" pid="75" name="SCN0000070">
    <vt:lpwstr>Trigger Intern (TI)</vt:lpwstr>
  </property>
  <property fmtid="{D5CDD505-2E9C-101B-9397-08002B2CF9AE}" pid="76" name="SCN0000105">
    <vt:lpwstr/>
  </property>
  <property fmtid="{D5CDD505-2E9C-101B-9397-08002B2CF9AE}" pid="77" name="SCN0000091">
    <vt:lpwstr/>
  </property>
  <property fmtid="{D5CDD505-2E9C-101B-9397-08002B2CF9AE}" pid="78" name="SCN0000100">
    <vt:lpwstr/>
  </property>
  <property fmtid="{D5CDD505-2E9C-101B-9397-08002B2CF9AE}" pid="79" name="SCN0000028">
    <vt:lpwstr>Het uitvoeren van een aanbesteding</vt:lpwstr>
  </property>
  <property fmtid="{D5CDD505-2E9C-101B-9397-08002B2CF9AE}" pid="80" name="SCN0000065">
    <vt:lpwstr>Nee</vt:lpwstr>
  </property>
  <property fmtid="{D5CDD505-2E9C-101B-9397-08002B2CF9AE}" pid="81" name="SCNE000527">
    <vt:lpwstr>Werkdag</vt:lpwstr>
  </property>
  <property fmtid="{D5CDD505-2E9C-101B-9397-08002B2CF9AE}" pid="82" name="VN00000017">
    <vt:lpwstr>Bericht</vt:lpwstr>
  </property>
  <property fmtid="{D5CDD505-2E9C-101B-9397-08002B2CF9AE}" pid="83" name="SCN0000516">
    <vt:lpwstr>Verslag</vt:lpwstr>
  </property>
  <property fmtid="{D5CDD505-2E9C-101B-9397-08002B2CF9AE}" pid="84" name="SCN0000537">
    <vt:lpwstr>Nee</vt:lpwstr>
  </property>
  <property fmtid="{D5CDD505-2E9C-101B-9397-08002B2CF9AE}" pid="85" name="SCN0000532">
    <vt:lpwstr>Nee</vt:lpwstr>
  </property>
  <property fmtid="{D5CDD505-2E9C-101B-9397-08002B2CF9AE}" pid="86" name="SGC0001018">
    <vt:lpwstr>Ja</vt:lpwstr>
  </property>
  <property fmtid="{D5CDD505-2E9C-101B-9397-08002B2CF9AE}" pid="87" name="VN00000121">
    <vt:lpwstr>Scanner - code; Scan - datum; Medewerker naam -  Registreren</vt:lpwstr>
  </property>
  <property fmtid="{D5CDD505-2E9C-101B-9397-08002B2CF9AE}" pid="88" name="SCN0000522">
    <vt:lpwstr>Generiek documenttype</vt:lpwstr>
  </property>
  <property fmtid="{D5CDD505-2E9C-101B-9397-08002B2CF9AE}" pid="89" name="VN00000076">
    <vt:lpwstr>Nee</vt:lpwstr>
  </property>
  <property fmtid="{D5CDD505-2E9C-101B-9397-08002B2CF9AE}" pid="90" name="SCN0000528">
    <vt:lpwstr>Na afhandeling</vt:lpwstr>
  </property>
  <property fmtid="{D5CDD505-2E9C-101B-9397-08002B2CF9AE}" pid="91" name="SCN0000539">
    <vt:filetime>2016-10-31T15:50:59Z</vt:filetime>
  </property>
  <property fmtid="{D5CDD505-2E9C-101B-9397-08002B2CF9AE}" pid="92" name="SCN0000526">
    <vt:lpwstr>Bewaren</vt:lpwstr>
  </property>
  <property fmtid="{D5CDD505-2E9C-101B-9397-08002B2CF9AE}" pid="93" name="SCN0000524">
    <vt:lpwstr>Intern</vt:lpwstr>
  </property>
  <property fmtid="{D5CDD505-2E9C-101B-9397-08002B2CF9AE}" pid="94" name="VN00000015">
    <vt:lpwstr>Nee</vt:lpwstr>
  </property>
  <property fmtid="{D5CDD505-2E9C-101B-9397-08002B2CF9AE}" pid="95" name="SCN0000546">
    <vt:lpwstr>Lokaal</vt:lpwstr>
  </property>
  <property fmtid="{D5CDD505-2E9C-101B-9397-08002B2CF9AE}" pid="96" name="SCN0000525">
    <vt:lpwstr>Nee</vt:lpwstr>
  </property>
  <property fmtid="{D5CDD505-2E9C-101B-9397-08002B2CF9AE}" pid="97" name="ProcessName">
    <vt:lpwstr>3;#Werkinstructie opstellen Inkoop|{a1e251bf-5556-435d-be12-50c4aff41275}</vt:lpwstr>
  </property>
  <property fmtid="{D5CDD505-2E9C-101B-9397-08002B2CF9AE}" pid="98" name="SCN0000552">
    <vt:filetime>2016-11-25T09:56:26Z</vt:filetime>
  </property>
  <property fmtid="{D5CDD505-2E9C-101B-9397-08002B2CF9AE}" pid="99" name="SCN0000531">
    <vt:lpwstr>Nee</vt:lpwstr>
  </property>
  <property fmtid="{D5CDD505-2E9C-101B-9397-08002B2CF9AE}" pid="100" name="_dlc_DocIdItemGuid">
    <vt:lpwstr>d40a2e6a-4f83-4b79-95e0-91dd87690e3d</vt:lpwstr>
  </property>
  <property fmtid="{D5CDD505-2E9C-101B-9397-08002B2CF9AE}" pid="101" name="COADocumenttype">
    <vt:lpwstr>Root document</vt:lpwstr>
  </property>
  <property fmtid="{D5CDD505-2E9C-101B-9397-08002B2CF9AE}" pid="102" name="ContentType">
    <vt:lpwstr>Root document</vt:lpwstr>
  </property>
  <property fmtid="{D5CDD505-2E9C-101B-9397-08002B2CF9AE}" pid="103" name="Title">
    <vt:lpwstr/>
  </property>
  <property fmtid="{D5CDD505-2E9C-101B-9397-08002B2CF9AE}" pid="104" name="ARX_LastSignatureReason">
    <vt:lpwstr>Unknown</vt:lpwstr>
  </property>
  <property fmtid="{D5CDD505-2E9C-101B-9397-08002B2CF9AE}" pid="105" name="Signatures Status">
    <vt:lpwstr>Unknown</vt:lpwstr>
  </property>
  <property fmtid="{D5CDD505-2E9C-101B-9397-08002B2CF9AE}" pid="106" name="ARX_SignaturesCount">
    <vt:lpwstr>Unknown</vt:lpwstr>
  </property>
  <property fmtid="{D5CDD505-2E9C-101B-9397-08002B2CF9AE}" pid="107" name="ARX_LastSignatureStatus">
    <vt:lpwstr>Unknown</vt:lpwstr>
  </property>
  <property fmtid="{D5CDD505-2E9C-101B-9397-08002B2CF9AE}" pid="108" name="ARX_LastSignatureDateTime">
    <vt:lpwstr>Unknown</vt:lpwstr>
  </property>
  <property fmtid="{D5CDD505-2E9C-101B-9397-08002B2CF9AE}" pid="109" name="ARX_LastSignerName">
    <vt:lpwstr>Unknown</vt:lpwstr>
  </property>
  <property fmtid="{D5CDD505-2E9C-101B-9397-08002B2CF9AE}" pid="110" name="ARX_LastVerifiedOn">
    <vt:lpwstr>Unknown</vt:lpwstr>
  </property>
  <property fmtid="{D5CDD505-2E9C-101B-9397-08002B2CF9AE}" pid="111" name="wiq8">
    <vt:lpwstr>Beschrijvend document</vt:lpwstr>
  </property>
  <property fmtid="{D5CDD505-2E9C-101B-9397-08002B2CF9AE}" pid="112" name="Typeaanbesteding">
    <vt:lpwstr>Europees openbaar</vt:lpwstr>
  </property>
  <property fmtid="{D5CDD505-2E9C-101B-9397-08002B2CF9AE}" pid="113" name="HoofdPerceel">
    <vt:lpwstr>Hoofd</vt:lpwstr>
  </property>
  <property fmtid="{D5CDD505-2E9C-101B-9397-08002B2CF9AE}" pid="114" name="SCN0000078">
    <vt:lpwstr/>
  </property>
  <property fmtid="{D5CDD505-2E9C-101B-9397-08002B2CF9AE}" pid="115" name="SCN0000073">
    <vt:lpwstr/>
  </property>
  <property fmtid="{D5CDD505-2E9C-101B-9397-08002B2CF9AE}" pid="116" name="Dossieroverdrachtsjaar">
    <vt:lpwstr/>
  </property>
  <property fmtid="{D5CDD505-2E9C-101B-9397-08002B2CF9AE}" pid="117" name="SCN0000074">
    <vt:lpwstr/>
  </property>
  <property fmtid="{D5CDD505-2E9C-101B-9397-08002B2CF9AE}" pid="118" name="SCN0000027">
    <vt:lpwstr/>
  </property>
  <property fmtid="{D5CDD505-2E9C-101B-9397-08002B2CF9AE}" pid="119" name="_docset_NoMedatataSyncRequired">
    <vt:lpwstr>False</vt:lpwstr>
  </property>
  <property fmtid="{D5CDD505-2E9C-101B-9397-08002B2CF9AE}" pid="120" name="SCN0000077">
    <vt:lpwstr/>
  </property>
  <property fmtid="{D5CDD505-2E9C-101B-9397-08002B2CF9AE}" pid="121" name="SCN0000051">
    <vt:lpwstr/>
  </property>
  <property fmtid="{D5CDD505-2E9C-101B-9397-08002B2CF9AE}" pid="122" name="SCN0000072">
    <vt:lpwstr/>
  </property>
  <property fmtid="{D5CDD505-2E9C-101B-9397-08002B2CF9AE}" pid="123" name="SCN0000067">
    <vt:lpwstr/>
  </property>
  <property fmtid="{D5CDD505-2E9C-101B-9397-08002B2CF9AE}" pid="124" name="Thema">
    <vt:lpwstr>Fase 1: aanbestedingsdocumenten</vt:lpwstr>
  </property>
  <property fmtid="{D5CDD505-2E9C-101B-9397-08002B2CF9AE}" pid="125" name="Created">
    <vt:lpwstr>2025-09-15T09:27:00+00:00</vt:lpwstr>
  </property>
  <property fmtid="{D5CDD505-2E9C-101B-9397-08002B2CF9AE}" pid="126" name="Modified">
    <vt:lpwstr>2025-09-15T09:27:00+00:00</vt:lpwstr>
  </property>
  <property fmtid="{D5CDD505-2E9C-101B-9397-08002B2CF9AE}" pid="127" name="AutoGenerated">
    <vt:lpwstr>0</vt:lpwstr>
  </property>
  <property fmtid="{D5CDD505-2E9C-101B-9397-08002B2CF9AE}" pid="128" name="Fasen">
    <vt:lpwstr>3. Gunning</vt:lpwstr>
  </property>
  <property fmtid="{D5CDD505-2E9C-101B-9397-08002B2CF9AE}" pid="129" name="Subfase">
    <vt:lpwstr>1.4 TAB</vt:lpwstr>
  </property>
</Properties>
</file>